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8A25" w14:textId="77777777" w:rsidR="002B4649" w:rsidRPr="000F14C2" w:rsidRDefault="002B4649" w:rsidP="002B4649">
      <w:pPr>
        <w:jc w:val="center"/>
        <w:rPr>
          <w:rFonts w:ascii="Times New Roman" w:hAnsi="Times New Roman"/>
          <w:b/>
          <w:sz w:val="72"/>
          <w:szCs w:val="72"/>
          <w:u w:val="single"/>
        </w:rPr>
      </w:pPr>
      <w:r>
        <w:rPr>
          <w:rFonts w:ascii="Times New Roman" w:hAnsi="Times New Roman"/>
          <w:b/>
          <w:sz w:val="72"/>
          <w:szCs w:val="72"/>
          <w:u w:val="single"/>
        </w:rPr>
        <w:t>Metod</w:t>
      </w:r>
      <w:r w:rsidRPr="000F14C2">
        <w:rPr>
          <w:rFonts w:ascii="Times New Roman" w:hAnsi="Times New Roman"/>
          <w:b/>
          <w:sz w:val="72"/>
          <w:szCs w:val="72"/>
          <w:u w:val="single"/>
        </w:rPr>
        <w:t xml:space="preserve">ická pomůcka pro </w:t>
      </w:r>
      <w:r w:rsidRPr="00D86933">
        <w:rPr>
          <w:rFonts w:ascii="Times New Roman" w:hAnsi="Times New Roman"/>
          <w:b/>
          <w:i/>
          <w:color w:val="FF0000"/>
          <w:sz w:val="96"/>
          <w:szCs w:val="96"/>
          <w:u w:val="single"/>
        </w:rPr>
        <w:t>právnické osoby</w:t>
      </w:r>
      <w:r w:rsidRPr="00B652C3">
        <w:rPr>
          <w:rFonts w:ascii="Times New Roman" w:hAnsi="Times New Roman"/>
          <w:b/>
          <w:i/>
          <w:color w:val="FF0000"/>
          <w:sz w:val="72"/>
          <w:szCs w:val="72"/>
          <w:u w:val="single"/>
        </w:rPr>
        <w:br/>
      </w:r>
      <w:r w:rsidRPr="00570EFE">
        <w:rPr>
          <w:rFonts w:ascii="Times New Roman" w:hAnsi="Times New Roman"/>
          <w:b/>
          <w:i/>
          <w:sz w:val="72"/>
          <w:szCs w:val="72"/>
          <w:u w:val="single"/>
        </w:rPr>
        <w:t xml:space="preserve"> </w:t>
      </w:r>
      <w:r w:rsidRPr="000F14C2">
        <w:rPr>
          <w:rFonts w:ascii="Times New Roman" w:hAnsi="Times New Roman"/>
          <w:b/>
          <w:sz w:val="72"/>
          <w:szCs w:val="72"/>
          <w:u w:val="single"/>
        </w:rPr>
        <w:t xml:space="preserve">Libereckého kraje </w:t>
      </w:r>
    </w:p>
    <w:p w14:paraId="2CBA8C87" w14:textId="77777777" w:rsidR="002B4649" w:rsidRPr="000F14C2" w:rsidRDefault="002B4649" w:rsidP="002B4649">
      <w:pPr>
        <w:jc w:val="center"/>
        <w:rPr>
          <w:rFonts w:ascii="Times New Roman" w:hAnsi="Times New Roman"/>
          <w:b/>
          <w:sz w:val="72"/>
          <w:szCs w:val="72"/>
          <w:u w:val="single"/>
        </w:rPr>
      </w:pPr>
      <w:r w:rsidRPr="000F14C2">
        <w:rPr>
          <w:rFonts w:ascii="Times New Roman" w:hAnsi="Times New Roman"/>
          <w:b/>
          <w:sz w:val="72"/>
          <w:szCs w:val="72"/>
          <w:u w:val="single"/>
        </w:rPr>
        <w:t>při konání</w:t>
      </w:r>
    </w:p>
    <w:p w14:paraId="0BADDDDB" w14:textId="77777777" w:rsidR="002B4649" w:rsidRPr="000F14C2" w:rsidRDefault="002B4649" w:rsidP="002B4649">
      <w:pPr>
        <w:jc w:val="center"/>
        <w:rPr>
          <w:rFonts w:ascii="Times New Roman" w:hAnsi="Times New Roman"/>
          <w:b/>
          <w:sz w:val="96"/>
          <w:szCs w:val="96"/>
          <w:u w:val="single"/>
        </w:rPr>
      </w:pPr>
      <w:r w:rsidRPr="000F14C2">
        <w:rPr>
          <w:rFonts w:ascii="Times New Roman" w:hAnsi="Times New Roman"/>
          <w:b/>
          <w:sz w:val="96"/>
          <w:szCs w:val="96"/>
          <w:u w:val="single"/>
        </w:rPr>
        <w:t xml:space="preserve"> veřejné sbírky</w:t>
      </w:r>
    </w:p>
    <w:p w14:paraId="2824C0A0" w14:textId="77777777" w:rsidR="002B4649" w:rsidRDefault="002B4649" w:rsidP="002B4649">
      <w:pPr>
        <w:jc w:val="center"/>
        <w:rPr>
          <w:rFonts w:ascii="Times New Roman" w:hAnsi="Times New Roman"/>
          <w:b/>
          <w:sz w:val="96"/>
          <w:szCs w:val="96"/>
          <w:u w:val="single"/>
        </w:rPr>
      </w:pPr>
    </w:p>
    <w:p w14:paraId="24FE7818" w14:textId="0103C8E1" w:rsidR="002B4649" w:rsidRDefault="001D373B" w:rsidP="002B4649">
      <w:pPr>
        <w:jc w:val="center"/>
        <w:rPr>
          <w:b/>
          <w:sz w:val="96"/>
          <w:szCs w:val="96"/>
        </w:rPr>
      </w:pPr>
      <w:r>
        <w:rPr>
          <w:noProof/>
        </w:rPr>
        <w:drawing>
          <wp:inline distT="0" distB="0" distL="0" distR="0" wp14:anchorId="093E2341" wp14:editId="2FDB1AFB">
            <wp:extent cx="2694940" cy="737870"/>
            <wp:effectExtent l="0" t="0" r="0" b="5080"/>
            <wp:docPr id="1" name="Obrázek 1" descr="C:\Users\rihovae\AppData\Local\Microsoft\Windows\INetCache\Content.Outlook\BS4DXX7G\LK Regional Office2 Cool Gray 11 U.jpg"/>
            <wp:cNvGraphicFramePr/>
            <a:graphic xmlns:a="http://schemas.openxmlformats.org/drawingml/2006/main">
              <a:graphicData uri="http://schemas.openxmlformats.org/drawingml/2006/picture">
                <pic:pic xmlns:pic="http://schemas.openxmlformats.org/drawingml/2006/picture">
                  <pic:nvPicPr>
                    <pic:cNvPr id="1" name="Obrázek 1" descr="C:\Users\rihovae\AppData\Local\Microsoft\Windows\INetCache\Content.Outlook\BS4DXX7G\LK Regional Office2 Cool Gray 11 U.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4940" cy="737870"/>
                    </a:xfrm>
                    <a:prstGeom prst="rect">
                      <a:avLst/>
                    </a:prstGeom>
                    <a:noFill/>
                    <a:ln>
                      <a:noFill/>
                    </a:ln>
                  </pic:spPr>
                </pic:pic>
              </a:graphicData>
            </a:graphic>
          </wp:inline>
        </w:drawing>
      </w:r>
    </w:p>
    <w:p w14:paraId="5151EC83" w14:textId="77777777" w:rsidR="002B4649" w:rsidRDefault="002B4649" w:rsidP="002B4649">
      <w:pPr>
        <w:pBdr>
          <w:bottom w:val="single" w:sz="12" w:space="1" w:color="auto"/>
        </w:pBdr>
        <w:rPr>
          <w:rFonts w:ascii="Times New Roman" w:hAnsi="Times New Roman"/>
          <w:sz w:val="20"/>
          <w:szCs w:val="20"/>
          <w:u w:val="single"/>
        </w:rPr>
      </w:pPr>
    </w:p>
    <w:p w14:paraId="4EEB357B" w14:textId="77777777" w:rsidR="002B4649" w:rsidRDefault="002B4649" w:rsidP="002B4649">
      <w:pPr>
        <w:pBdr>
          <w:bottom w:val="single" w:sz="12" w:space="1" w:color="auto"/>
        </w:pBdr>
        <w:rPr>
          <w:rFonts w:ascii="Times New Roman" w:hAnsi="Times New Roman"/>
          <w:sz w:val="20"/>
          <w:szCs w:val="20"/>
          <w:u w:val="single"/>
        </w:rPr>
      </w:pPr>
    </w:p>
    <w:p w14:paraId="306F8BFF" w14:textId="77777777" w:rsidR="002B4649" w:rsidRPr="008A7708" w:rsidRDefault="002B4649" w:rsidP="002B4649">
      <w:pPr>
        <w:rPr>
          <w:rFonts w:ascii="Times New Roman" w:hAnsi="Times New Roman"/>
          <w:b/>
          <w:sz w:val="24"/>
          <w:szCs w:val="20"/>
        </w:rPr>
      </w:pPr>
      <w:r w:rsidRPr="008A7708">
        <w:rPr>
          <w:rFonts w:ascii="Times New Roman" w:hAnsi="Times New Roman"/>
          <w:b/>
          <w:sz w:val="24"/>
          <w:szCs w:val="20"/>
        </w:rPr>
        <w:t xml:space="preserve">Vypracovala: Diana Pospíšilová, oddělení </w:t>
      </w:r>
      <w:r>
        <w:rPr>
          <w:rFonts w:ascii="Times New Roman" w:hAnsi="Times New Roman"/>
          <w:b/>
          <w:sz w:val="24"/>
          <w:szCs w:val="20"/>
        </w:rPr>
        <w:t>Krajský živnostenský úřad</w:t>
      </w:r>
      <w:r w:rsidRPr="008A7708">
        <w:rPr>
          <w:rFonts w:ascii="Times New Roman" w:hAnsi="Times New Roman"/>
          <w:b/>
          <w:sz w:val="24"/>
          <w:szCs w:val="20"/>
        </w:rPr>
        <w:br/>
        <w:t>Krajský úřad Libereckého kraje, správní odbor</w:t>
      </w:r>
    </w:p>
    <w:p w14:paraId="425A8715" w14:textId="3B56007D" w:rsidR="002B4649" w:rsidRDefault="00074B8E" w:rsidP="002B4649">
      <w:pPr>
        <w:rPr>
          <w:rFonts w:ascii="Times New Roman" w:hAnsi="Times New Roman"/>
          <w:b/>
          <w:sz w:val="24"/>
          <w:szCs w:val="20"/>
        </w:rPr>
      </w:pPr>
      <w:r>
        <w:rPr>
          <w:rFonts w:ascii="Times New Roman" w:hAnsi="Times New Roman"/>
          <w:b/>
          <w:sz w:val="24"/>
          <w:szCs w:val="20"/>
        </w:rPr>
        <w:t>Leden 2024</w:t>
      </w:r>
    </w:p>
    <w:p w14:paraId="25FD1B7B" w14:textId="5C3C2063" w:rsidR="002B4649" w:rsidRDefault="002B4649" w:rsidP="002B4649">
      <w:pPr>
        <w:rPr>
          <w:rFonts w:ascii="Times New Roman" w:hAnsi="Times New Roman"/>
          <w:b/>
          <w:sz w:val="24"/>
          <w:szCs w:val="20"/>
        </w:rPr>
      </w:pPr>
    </w:p>
    <w:p w14:paraId="09B36A1B" w14:textId="77777777" w:rsidR="001D373B" w:rsidRDefault="001D373B" w:rsidP="002B4649">
      <w:pPr>
        <w:rPr>
          <w:rFonts w:ascii="Times New Roman" w:hAnsi="Times New Roman"/>
          <w:b/>
          <w:sz w:val="24"/>
          <w:szCs w:val="20"/>
        </w:rPr>
      </w:pPr>
    </w:p>
    <w:p w14:paraId="7A13F1E8" w14:textId="77777777" w:rsidR="002B4649" w:rsidRPr="008A7708" w:rsidRDefault="002B4649" w:rsidP="002B4649">
      <w:pPr>
        <w:rPr>
          <w:rFonts w:ascii="Times New Roman" w:hAnsi="Times New Roman"/>
          <w:b/>
          <w:sz w:val="24"/>
          <w:szCs w:val="20"/>
        </w:rPr>
      </w:pPr>
    </w:p>
    <w:p w14:paraId="6A344245" w14:textId="77777777" w:rsidR="002B4649" w:rsidRDefault="002B4649" w:rsidP="002B4649">
      <w:pPr>
        <w:jc w:val="both"/>
        <w:rPr>
          <w:rFonts w:ascii="Times New Roman" w:hAnsi="Times New Roman"/>
          <w:sz w:val="20"/>
          <w:szCs w:val="20"/>
        </w:rPr>
      </w:pPr>
    </w:p>
    <w:p w14:paraId="71DF4DF8" w14:textId="468E4D66" w:rsidR="002B4649" w:rsidRDefault="002B4649" w:rsidP="002B4649">
      <w:pPr>
        <w:jc w:val="both"/>
        <w:rPr>
          <w:rFonts w:ascii="Times New Roman" w:hAnsi="Times New Roman"/>
          <w:i/>
          <w:sz w:val="24"/>
          <w:szCs w:val="24"/>
        </w:rPr>
      </w:pPr>
      <w:r w:rsidRPr="00171738">
        <w:rPr>
          <w:rFonts w:ascii="Times New Roman" w:hAnsi="Times New Roman"/>
          <w:b/>
          <w:sz w:val="24"/>
          <w:szCs w:val="24"/>
          <w:u w:val="single"/>
        </w:rPr>
        <w:lastRenderedPageBreak/>
        <w:t>Úvod:</w:t>
      </w:r>
      <w:r w:rsidRPr="00EF334A">
        <w:rPr>
          <w:rFonts w:ascii="Times New Roman" w:hAnsi="Times New Roman"/>
          <w:sz w:val="24"/>
          <w:szCs w:val="24"/>
        </w:rPr>
        <w:br/>
      </w:r>
      <w:r w:rsidRPr="00EF334A">
        <w:rPr>
          <w:rFonts w:ascii="Times New Roman" w:hAnsi="Times New Roman"/>
          <w:i/>
          <w:sz w:val="24"/>
          <w:szCs w:val="24"/>
        </w:rPr>
        <w:t xml:space="preserve">Cílem této metodické pomůcky je pomoci </w:t>
      </w:r>
      <w:r>
        <w:rPr>
          <w:rFonts w:ascii="Times New Roman" w:hAnsi="Times New Roman"/>
          <w:i/>
          <w:sz w:val="24"/>
          <w:szCs w:val="24"/>
        </w:rPr>
        <w:t xml:space="preserve">právnickým osobám v našem správním </w:t>
      </w:r>
      <w:r w:rsidR="001D373B">
        <w:rPr>
          <w:rFonts w:ascii="Times New Roman" w:hAnsi="Times New Roman"/>
          <w:i/>
          <w:sz w:val="24"/>
          <w:szCs w:val="24"/>
        </w:rPr>
        <w:t>obvodu – ve</w:t>
      </w:r>
      <w:r w:rsidRPr="00EF334A">
        <w:rPr>
          <w:rFonts w:ascii="Times New Roman" w:hAnsi="Times New Roman"/>
          <w:i/>
          <w:sz w:val="24"/>
          <w:szCs w:val="24"/>
        </w:rPr>
        <w:t xml:space="preserve"> správním obvodu Libereckého kraje, jak nejlépe oznámit, konat a vést veřejnou sbírku.  </w:t>
      </w:r>
    </w:p>
    <w:p w14:paraId="1EBF1B6E" w14:textId="253D6FD4" w:rsidR="002B4649" w:rsidRPr="00CA6736" w:rsidRDefault="002B4649" w:rsidP="002B4649">
      <w:pPr>
        <w:jc w:val="both"/>
        <w:rPr>
          <w:rFonts w:ascii="Times New Roman" w:hAnsi="Times New Roman"/>
          <w:b/>
          <w:i/>
          <w:color w:val="ED7D31" w:themeColor="accent2"/>
          <w:sz w:val="24"/>
          <w:szCs w:val="24"/>
          <w:u w:val="single"/>
        </w:rPr>
      </w:pPr>
      <w:r w:rsidRPr="00EF334A">
        <w:rPr>
          <w:rFonts w:ascii="Times New Roman" w:hAnsi="Times New Roman"/>
          <w:i/>
          <w:sz w:val="24"/>
          <w:szCs w:val="24"/>
        </w:rPr>
        <w:t>Začněme nejdříve legislativou. Veřejné sbírky a jejich konání upravuje zákon č. 117/2001 Sb., zákon o veřejných sbírkách, a o změně některých zákonů (dále jen „zákon“</w:t>
      </w:r>
      <w:r>
        <w:rPr>
          <w:rFonts w:ascii="Times New Roman" w:hAnsi="Times New Roman"/>
          <w:i/>
          <w:sz w:val="24"/>
          <w:szCs w:val="24"/>
        </w:rPr>
        <w:t xml:space="preserve">) z </w:t>
      </w:r>
      <w:r w:rsidRPr="00EF334A">
        <w:rPr>
          <w:rFonts w:ascii="Times New Roman" w:hAnsi="Times New Roman"/>
          <w:i/>
          <w:sz w:val="24"/>
          <w:szCs w:val="24"/>
        </w:rPr>
        <w:t xml:space="preserve">28. 2. 2001. Tento zákon byl </w:t>
      </w:r>
      <w:r w:rsidR="009406A4" w:rsidRPr="00EF334A">
        <w:rPr>
          <w:rFonts w:ascii="Times New Roman" w:hAnsi="Times New Roman"/>
          <w:i/>
          <w:sz w:val="24"/>
          <w:szCs w:val="24"/>
        </w:rPr>
        <w:t>k 1.</w:t>
      </w:r>
      <w:r w:rsidRPr="00EF334A">
        <w:rPr>
          <w:rFonts w:ascii="Times New Roman" w:hAnsi="Times New Roman"/>
          <w:i/>
          <w:sz w:val="24"/>
          <w:szCs w:val="24"/>
        </w:rPr>
        <w:t xml:space="preserve"> 7. 2012 novelizován. Podle této novely v současnosti pracujeme</w:t>
      </w:r>
      <w:r>
        <w:rPr>
          <w:rFonts w:ascii="Times New Roman" w:hAnsi="Times New Roman"/>
          <w:i/>
          <w:sz w:val="24"/>
          <w:szCs w:val="24"/>
        </w:rPr>
        <w:t>.</w:t>
      </w:r>
      <w:r w:rsidR="00316976">
        <w:rPr>
          <w:rFonts w:ascii="Times New Roman" w:hAnsi="Times New Roman"/>
          <w:i/>
          <w:sz w:val="24"/>
          <w:szCs w:val="24"/>
        </w:rPr>
        <w:tab/>
      </w:r>
      <w:r>
        <w:rPr>
          <w:rFonts w:ascii="Times New Roman" w:hAnsi="Times New Roman"/>
          <w:i/>
          <w:sz w:val="24"/>
          <w:szCs w:val="24"/>
        </w:rPr>
        <w:br/>
      </w:r>
    </w:p>
    <w:p w14:paraId="248C1A03" w14:textId="77777777" w:rsidR="002B4649" w:rsidRPr="00753479" w:rsidRDefault="002B4649" w:rsidP="002B4649">
      <w:pPr>
        <w:pStyle w:val="Normlnweb"/>
        <w:shd w:val="clear" w:color="auto" w:fill="FFFFFF"/>
      </w:pPr>
      <w:r w:rsidRPr="00753479">
        <w:rPr>
          <w:rStyle w:val="Siln"/>
          <w:u w:val="single"/>
        </w:rPr>
        <w:t>Režim veřejných sbírek upravuje zákon č. 117/2001 Sb., o veřejných sbírkách a o změně některých zákonů (dále jen zákon) </w:t>
      </w:r>
      <w:hyperlink r:id="rId8" w:tgtFrame="_blank" w:tooltip="Dokument ke stažení: zákon " w:history="1">
        <w:r w:rsidRPr="00753479">
          <w:rPr>
            <w:rStyle w:val="Hypertextovodkaz"/>
            <w:b/>
            <w:bCs/>
          </w:rPr>
          <w:t> </w:t>
        </w:r>
      </w:hyperlink>
      <w:r w:rsidRPr="00753479">
        <w:t xml:space="preserve"> </w:t>
      </w:r>
    </w:p>
    <w:p w14:paraId="2DCEB0C5" w14:textId="77777777" w:rsidR="002B4649" w:rsidRPr="00753479" w:rsidRDefault="002B4649" w:rsidP="002B4649">
      <w:pPr>
        <w:pStyle w:val="Normlnweb"/>
        <w:shd w:val="clear" w:color="auto" w:fill="FFFFFF"/>
      </w:pPr>
      <w:r w:rsidRPr="00753479">
        <w:rPr>
          <w:b/>
          <w:bCs/>
          <w:u w:val="single"/>
        </w:rPr>
        <w:t>Co je veřejná sbírka</w:t>
      </w:r>
      <w:r>
        <w:rPr>
          <w:b/>
          <w:bCs/>
          <w:u w:val="single"/>
        </w:rPr>
        <w:t xml:space="preserve"> § 1</w:t>
      </w:r>
      <w:r w:rsidRPr="00753479">
        <w:rPr>
          <w:b/>
          <w:bCs/>
          <w:u w:val="single"/>
        </w:rPr>
        <w:t>:</w:t>
      </w:r>
    </w:p>
    <w:p w14:paraId="6D603A93" w14:textId="77777777" w:rsidR="002B4649" w:rsidRDefault="002B4649" w:rsidP="002B4649">
      <w:pPr>
        <w:pStyle w:val="Normlnweb"/>
        <w:jc w:val="both"/>
        <w:rPr>
          <w:b/>
        </w:rPr>
      </w:pPr>
      <w:r w:rsidRPr="00F539A9">
        <w:t xml:space="preserve">Veřejnou sbírkou je získávání a shromažďování dobrovolných peněžitých příspěvků od předem neurčeného okruhu přispěvatelů pro předem stanovený veřejně prospěšný účel, zejména humanitární nebo charitativní, rozvoj vzdělání, tělovýchovy nebo sportu, nebo ochrana kulturních památek, tradic nebo životního prostředí (dále jen sbírka). Sbírku je oprávněna konat za podmínek stanovených zákonem </w:t>
      </w:r>
      <w:r w:rsidRPr="00F539A9">
        <w:rPr>
          <w:b/>
        </w:rPr>
        <w:t>pouze právnická osoba.</w:t>
      </w:r>
    </w:p>
    <w:p w14:paraId="1FB3FE68" w14:textId="77777777" w:rsidR="002B4649" w:rsidRDefault="002B4649" w:rsidP="002B4649">
      <w:pPr>
        <w:pStyle w:val="Normlnweb"/>
        <w:jc w:val="both"/>
        <w:rPr>
          <w:b/>
          <w:u w:val="single"/>
        </w:rPr>
      </w:pPr>
      <w:r w:rsidRPr="00753479">
        <w:rPr>
          <w:b/>
          <w:u w:val="single"/>
        </w:rPr>
        <w:t>Za sbírku se nepovažuje</w:t>
      </w:r>
      <w:r>
        <w:rPr>
          <w:b/>
          <w:u w:val="single"/>
        </w:rPr>
        <w:t xml:space="preserve"> § 2</w:t>
      </w:r>
      <w:r w:rsidRPr="00753479">
        <w:rPr>
          <w:b/>
          <w:u w:val="single"/>
        </w:rPr>
        <w:t>:</w:t>
      </w:r>
    </w:p>
    <w:p w14:paraId="5733AFED" w14:textId="77777777" w:rsidR="002B4649" w:rsidRPr="00753479" w:rsidRDefault="002B4649" w:rsidP="002B4649">
      <w:pPr>
        <w:pStyle w:val="Normlnweb"/>
        <w:jc w:val="both"/>
      </w:pPr>
      <w:r>
        <w:t>S</w:t>
      </w:r>
      <w:r w:rsidRPr="00753479">
        <w:t>hromažďování finančních prostředků, které konají politické strany nebo politická hnutí, spolky, společnosti, svazy, hnutí, jakož i odborové organizace, registrované podle zvláštních právních předpisů, mezi svými členy za účelem dosažení prostředků k plnění svých úkolů,</w:t>
      </w:r>
    </w:p>
    <w:p w14:paraId="74F0F042" w14:textId="77777777" w:rsidR="002B4649" w:rsidRPr="00753479" w:rsidRDefault="002B4649" w:rsidP="002B4649">
      <w:pPr>
        <w:pStyle w:val="Normlnweb"/>
        <w:jc w:val="both"/>
      </w:pPr>
      <w:r w:rsidRPr="00753479">
        <w:t>shromažďování finančních prostředků církvemi a náboženskými společnostmi, registrovanými podle zvláštního právního předpisu, k církevním a náboženským účelům, pokud se koná v kostelech, modlitebnách a jiných místech určených k provádění náboženských úkonů, bohoslužeb a obřadů.</w:t>
      </w:r>
    </w:p>
    <w:p w14:paraId="5A3E1A06" w14:textId="77777777" w:rsidR="002B4649" w:rsidRPr="00753479" w:rsidRDefault="002B4649" w:rsidP="002B4649">
      <w:pPr>
        <w:pStyle w:val="Normlnweb"/>
        <w:shd w:val="clear" w:color="auto" w:fill="FFFFFF"/>
      </w:pPr>
      <w:r w:rsidRPr="00753479">
        <w:rPr>
          <w:b/>
          <w:bCs/>
          <w:u w:val="single"/>
        </w:rPr>
        <w:t>Kdo může veřejnou sbírku konat</w:t>
      </w:r>
      <w:r>
        <w:rPr>
          <w:b/>
          <w:bCs/>
          <w:u w:val="single"/>
        </w:rPr>
        <w:t xml:space="preserve"> § 3</w:t>
      </w:r>
      <w:r w:rsidRPr="00753479">
        <w:rPr>
          <w:b/>
          <w:bCs/>
          <w:u w:val="single"/>
        </w:rPr>
        <w:t>:</w:t>
      </w:r>
    </w:p>
    <w:p w14:paraId="1B79305F" w14:textId="77777777" w:rsidR="002B4649" w:rsidRPr="00F9522E" w:rsidRDefault="002B4649" w:rsidP="002B4649">
      <w:pPr>
        <w:pStyle w:val="Normlnweb"/>
        <w:shd w:val="clear" w:color="auto" w:fill="FFFFFF"/>
        <w:jc w:val="both"/>
      </w:pPr>
      <w:r w:rsidRPr="00F9522E">
        <w:t xml:space="preserve">Konat sbírky </w:t>
      </w:r>
      <w:r w:rsidRPr="00F9522E">
        <w:rPr>
          <w:b/>
        </w:rPr>
        <w:t>může obec nebo kraj</w:t>
      </w:r>
      <w:r w:rsidRPr="00F9522E">
        <w:t xml:space="preserve">, v hlavním městě Praze rovněž městská část, nebo </w:t>
      </w:r>
      <w:r w:rsidRPr="00F9522E">
        <w:rPr>
          <w:b/>
        </w:rPr>
        <w:t>jiná právnická osoba</w:t>
      </w:r>
      <w:r w:rsidRPr="00F9522E">
        <w:t xml:space="preserve"> (dále jen „právnická osoba“). Ostatní právnické osoby mohou konat sbírky v případě, že mají na území České republiky sídlo, nebo, jde-li o právnickou osobu, jejíž sídlo je na území jiného členského státu Evropské unie, jiného smluvního státu Dohody</w:t>
      </w:r>
      <w:r>
        <w:br/>
      </w:r>
      <w:r w:rsidRPr="00F9522E">
        <w:t>o evropském hospodářském prostoru nebo Švýcarské konfederace, má-li na území České republiky umístěnou organizační složku. </w:t>
      </w:r>
    </w:p>
    <w:p w14:paraId="13417E56" w14:textId="77777777" w:rsidR="002B4649" w:rsidRPr="00753479" w:rsidRDefault="002B4649" w:rsidP="002B4649">
      <w:pPr>
        <w:pStyle w:val="Normlnweb"/>
        <w:shd w:val="clear" w:color="auto" w:fill="FFFFFF"/>
      </w:pPr>
      <w:r w:rsidRPr="00753479">
        <w:rPr>
          <w:b/>
          <w:bCs/>
          <w:u w:val="single"/>
        </w:rPr>
        <w:t>Oznámení o konání sbírky</w:t>
      </w:r>
      <w:r>
        <w:rPr>
          <w:b/>
          <w:bCs/>
          <w:u w:val="single"/>
        </w:rPr>
        <w:t xml:space="preserve"> § 4</w:t>
      </w:r>
      <w:r w:rsidRPr="00753479">
        <w:rPr>
          <w:b/>
          <w:bCs/>
          <w:u w:val="single"/>
        </w:rPr>
        <w:t>:</w:t>
      </w:r>
    </w:p>
    <w:p w14:paraId="52986A34" w14:textId="77777777" w:rsidR="002B4649" w:rsidRPr="00F539A9" w:rsidRDefault="002B4649" w:rsidP="002B4649">
      <w:pPr>
        <w:pStyle w:val="Normlnweb"/>
        <w:jc w:val="both"/>
      </w:pPr>
      <w:r w:rsidRPr="00F539A9">
        <w:t>Právnická osoba, která hodlá sbírku konat, je povinna její konání písemně oznámit krajskému úřadu příslušnému podle sídla právnické osoby</w:t>
      </w:r>
      <w:r>
        <w:t xml:space="preserve"> </w:t>
      </w:r>
      <w:r w:rsidRPr="008D6D06">
        <w:rPr>
          <w:b/>
        </w:rPr>
        <w:t>(v Libereckém kraji Krajskému úřadu Libereckého kraje, správnímu odboru),</w:t>
      </w:r>
      <w:r w:rsidRPr="00F539A9">
        <w:t xml:space="preserve"> v hlavním městě Praze Magistrátu hlavního města Prahy (dále jen „příslušný krajský úřad“). Jsou-li splněny náležitosti oznámení o konání sbírky (dále jen „oznámení“) uvedené v § 5 odst. 1 až </w:t>
      </w:r>
      <w:smartTag w:uri="urn:schemas-microsoft-com:office:smarttags" w:element="metricconverter">
        <w:smartTagPr>
          <w:attr w:name="ProductID" w:val="4 a"/>
        </w:smartTagPr>
        <w:r w:rsidRPr="00F539A9">
          <w:t>4 a</w:t>
        </w:r>
      </w:smartTag>
      <w:r w:rsidRPr="00F539A9">
        <w:t xml:space="preserve"> neshledá-li příslušný krajský úřad důvody pro to, že sbírku nelze konat podle § 6, </w:t>
      </w:r>
      <w:r w:rsidRPr="00F15117">
        <w:rPr>
          <w:i/>
        </w:rPr>
        <w:t>(tedy, že účel oznámené sbírky je v</w:t>
      </w:r>
      <w:r>
        <w:rPr>
          <w:i/>
        </w:rPr>
        <w:t> </w:t>
      </w:r>
      <w:r w:rsidRPr="00F15117">
        <w:rPr>
          <w:i/>
        </w:rPr>
        <w:t>rozporu</w:t>
      </w:r>
      <w:r>
        <w:rPr>
          <w:i/>
        </w:rPr>
        <w:br/>
      </w:r>
      <w:r w:rsidRPr="00F15117">
        <w:rPr>
          <w:i/>
        </w:rPr>
        <w:t xml:space="preserve">s tímto zákonem nebo že právnická osoba, která konání sbírky oznámila, nesplnila jiné </w:t>
      </w:r>
      <w:r w:rsidRPr="00F15117">
        <w:rPr>
          <w:i/>
        </w:rPr>
        <w:lastRenderedPageBreak/>
        <w:t>podmínky stanovené tímto zákonem, rozhodne, že sbírku nelze konat)</w:t>
      </w:r>
      <w:r>
        <w:t xml:space="preserve"> </w:t>
      </w:r>
      <w:r w:rsidRPr="00F543A5">
        <w:rPr>
          <w:b/>
        </w:rPr>
        <w:t>osvědčí právnické osobě datum přijetí jejího oznámení,</w:t>
      </w:r>
      <w:r w:rsidRPr="00F539A9">
        <w:t xml:space="preserve"> a to nejpozději do 30 dnů ode dne splnění náležitostí oznámení. Osvědčení musí být doručeno právnické osobě do vlastních rukou. </w:t>
      </w:r>
    </w:p>
    <w:p w14:paraId="3C2F393D" w14:textId="77777777" w:rsidR="002B4649" w:rsidRDefault="002B4649" w:rsidP="002B4649">
      <w:pPr>
        <w:pStyle w:val="Normlnweb"/>
        <w:jc w:val="both"/>
      </w:pPr>
      <w:r w:rsidRPr="00F539A9">
        <w:t>Uvede-li právnická osoba v oznámení důvody hodné zvláštního zřetele, pro něž navrhuje zahájit sbírku ve lhůtě kratší než 30 dnů od přijetí oznámení, například zmírnění následků ozbrojeného konfliktu, živelní pohromy</w:t>
      </w:r>
      <w:r>
        <w:t xml:space="preserve"> (povodně apod.)</w:t>
      </w:r>
      <w:r w:rsidRPr="00F539A9">
        <w:t xml:space="preserve"> nebo ekologické nebo průmyslové havárie, anebo záchrana zdraví nebo života osoby, příslušný krajský úřad tyto důvody bez zbytečného odkladu přezkoumá, osvědčením právnické osobě potvrdí datum přijetí jejího oznámení a stanoví den zahájení sbírky s přihlédnutím ke lhůtě navržené právnickou osobou. Osvědčení zveřejní na úřední desce a doručí právnické osobě do vlastních rukou; účinky doručení osvědčení nastávají dnem vyvěšení na úřední desce příslušného krajského úřadu. </w:t>
      </w:r>
    </w:p>
    <w:p w14:paraId="7AB3A5A9" w14:textId="77777777" w:rsidR="002B4649" w:rsidRPr="005179B5" w:rsidRDefault="002B4649" w:rsidP="002B4649">
      <w:pPr>
        <w:pStyle w:val="Normlnweb"/>
        <w:spacing w:before="0" w:beforeAutospacing="0" w:after="0" w:afterAutospacing="0"/>
        <w:jc w:val="both"/>
        <w:rPr>
          <w:i/>
          <w:color w:val="C00000"/>
          <w:u w:val="single"/>
        </w:rPr>
      </w:pPr>
      <w:r w:rsidRPr="00F539A9">
        <w:t xml:space="preserve">Právnická osoba se při zhotovení oznámení řídí ustanovením </w:t>
      </w:r>
      <w:r w:rsidRPr="00116610">
        <w:rPr>
          <w:b/>
        </w:rPr>
        <w:t>§ 5</w:t>
      </w:r>
      <w:r w:rsidRPr="00F539A9">
        <w:t xml:space="preserve"> zákona</w:t>
      </w:r>
      <w:r w:rsidRPr="00F539A9">
        <w:rPr>
          <w:color w:val="3F3F4A"/>
        </w:rPr>
        <w:t>. </w:t>
      </w:r>
      <w:r w:rsidRPr="00185304">
        <w:rPr>
          <w:rStyle w:val="Hypertextovodkaz"/>
          <w:color w:val="C00000"/>
          <w:u w:val="none"/>
        </w:rPr>
        <w:t xml:space="preserve"> </w:t>
      </w:r>
      <w:r w:rsidRPr="00F539A9">
        <w:rPr>
          <w:b/>
        </w:rPr>
        <w:t>Oznámení</w:t>
      </w:r>
      <w:r>
        <w:rPr>
          <w:b/>
        </w:rPr>
        <w:br/>
      </w:r>
      <w:r w:rsidRPr="00F539A9">
        <w:rPr>
          <w:b/>
        </w:rPr>
        <w:t>o konání veřejné sbírky podepsané a orazítkované</w:t>
      </w:r>
      <w:r>
        <w:rPr>
          <w:b/>
        </w:rPr>
        <w:t xml:space="preserve"> zašle právnická osoba spolu</w:t>
      </w:r>
      <w:r w:rsidRPr="00F539A9">
        <w:rPr>
          <w:b/>
        </w:rPr>
        <w:t xml:space="preserve"> s dalšími přílohami Krajsk</w:t>
      </w:r>
      <w:r>
        <w:rPr>
          <w:b/>
        </w:rPr>
        <w:t>ému</w:t>
      </w:r>
      <w:r w:rsidRPr="00F539A9">
        <w:rPr>
          <w:b/>
        </w:rPr>
        <w:t xml:space="preserve"> úřad</w:t>
      </w:r>
      <w:r>
        <w:rPr>
          <w:b/>
        </w:rPr>
        <w:t>u</w:t>
      </w:r>
      <w:r w:rsidRPr="00F539A9">
        <w:rPr>
          <w:b/>
        </w:rPr>
        <w:t xml:space="preserve"> Libereckého kraje</w:t>
      </w:r>
      <w:r>
        <w:rPr>
          <w:b/>
        </w:rPr>
        <w:t xml:space="preserve"> </w:t>
      </w:r>
      <w:r w:rsidRPr="00F539A9">
        <w:rPr>
          <w:b/>
        </w:rPr>
        <w:t>do</w:t>
      </w:r>
      <w:r>
        <w:rPr>
          <w:b/>
        </w:rPr>
        <w:t xml:space="preserve"> datové schránky č.</w:t>
      </w:r>
      <w:r w:rsidRPr="005C7BFF">
        <w:rPr>
          <w:b/>
        </w:rPr>
        <w:t xml:space="preserve"> </w:t>
      </w:r>
      <w:r w:rsidRPr="00751B93">
        <w:rPr>
          <w:rStyle w:val="Siln"/>
          <w:color w:val="0070C0"/>
        </w:rPr>
        <w:t>c5kbvkw</w:t>
      </w:r>
      <w:r>
        <w:rPr>
          <w:rStyle w:val="Siln"/>
        </w:rPr>
        <w:t xml:space="preserve"> nebo poštou (pokud nemá zřízenou datovou schránku na adresu: </w:t>
      </w:r>
      <w:r w:rsidRPr="005179B5">
        <w:rPr>
          <w:rStyle w:val="Siln"/>
          <w:i/>
        </w:rPr>
        <w:t>Krajský úřad Libereckého kraje, Správní odbor, oddělení Krajský živnostenský úřad, U Jezu 642/2a, 461 80 Liberec 2</w:t>
      </w:r>
    </w:p>
    <w:p w14:paraId="58E72FB1" w14:textId="77777777" w:rsidR="002B4649" w:rsidRPr="00CA6736" w:rsidRDefault="002B4649" w:rsidP="002B4649">
      <w:pPr>
        <w:pStyle w:val="Normlnweb"/>
        <w:spacing w:before="0" w:beforeAutospacing="0" w:after="0" w:afterAutospacing="0"/>
        <w:jc w:val="both"/>
        <w:rPr>
          <w:rStyle w:val="Hypertextovodkaz"/>
          <w:b/>
          <w:color w:val="ED7D31" w:themeColor="accent2"/>
          <w:u w:val="none"/>
        </w:rPr>
      </w:pPr>
      <w:r w:rsidRPr="00CA6736">
        <w:rPr>
          <w:b/>
          <w:color w:val="ED7D31" w:themeColor="accent2"/>
          <w:u w:val="single"/>
        </w:rPr>
        <w:t>Formulář</w:t>
      </w:r>
      <w:r w:rsidRPr="00CA6736">
        <w:rPr>
          <w:rStyle w:val="Hypertextovodkaz"/>
          <w:b/>
          <w:color w:val="ED7D31" w:themeColor="accent2"/>
        </w:rPr>
        <w:t xml:space="preserve"> oznámení – vzor č. 1 (str. 1</w:t>
      </w:r>
      <w:r>
        <w:rPr>
          <w:rStyle w:val="Hypertextovodkaz"/>
          <w:b/>
          <w:color w:val="ED7D31" w:themeColor="accent2"/>
        </w:rPr>
        <w:t>3</w:t>
      </w:r>
      <w:r w:rsidRPr="00CA6736">
        <w:rPr>
          <w:rStyle w:val="Hypertextovodkaz"/>
          <w:b/>
          <w:color w:val="ED7D31" w:themeColor="accent2"/>
        </w:rPr>
        <w:t>-1</w:t>
      </w:r>
      <w:r>
        <w:rPr>
          <w:rStyle w:val="Hypertextovodkaz"/>
          <w:b/>
          <w:color w:val="ED7D31" w:themeColor="accent2"/>
        </w:rPr>
        <w:t>5</w:t>
      </w:r>
      <w:r w:rsidRPr="00CA6736">
        <w:rPr>
          <w:rStyle w:val="Hypertextovodkaz"/>
          <w:b/>
          <w:color w:val="ED7D31" w:themeColor="accent2"/>
        </w:rPr>
        <w:t>)</w:t>
      </w:r>
      <w:r w:rsidRPr="00CA6736">
        <w:rPr>
          <w:rStyle w:val="Hypertextovodkaz"/>
          <w:b/>
          <w:color w:val="ED7D31" w:themeColor="accent2"/>
          <w:u w:val="none"/>
        </w:rPr>
        <w:t xml:space="preserve"> </w:t>
      </w:r>
    </w:p>
    <w:p w14:paraId="381D7756" w14:textId="77777777" w:rsidR="002B4649" w:rsidRDefault="002B4649" w:rsidP="002B4649">
      <w:pPr>
        <w:pStyle w:val="Normlnweb"/>
        <w:spacing w:before="0" w:beforeAutospacing="0" w:after="0" w:afterAutospacing="0"/>
        <w:jc w:val="both"/>
        <w:rPr>
          <w:b/>
        </w:rPr>
      </w:pPr>
    </w:p>
    <w:p w14:paraId="5D77F682" w14:textId="77777777" w:rsidR="002B4649" w:rsidRPr="00116610" w:rsidRDefault="002B4649" w:rsidP="002B4649">
      <w:pPr>
        <w:jc w:val="both"/>
        <w:rPr>
          <w:rFonts w:ascii="Times New Roman" w:hAnsi="Times New Roman"/>
          <w:b/>
          <w:sz w:val="24"/>
          <w:szCs w:val="24"/>
          <w:u w:val="single"/>
        </w:rPr>
      </w:pPr>
      <w:r w:rsidRPr="00116610">
        <w:rPr>
          <w:rFonts w:ascii="Times New Roman" w:hAnsi="Times New Roman"/>
          <w:b/>
          <w:sz w:val="24"/>
          <w:szCs w:val="24"/>
          <w:u w:val="single"/>
        </w:rPr>
        <w:t>Právnická osoba k oznámení dále připojí § 5</w:t>
      </w:r>
    </w:p>
    <w:p w14:paraId="5E38B204" w14:textId="77777777" w:rsidR="002B4649" w:rsidRPr="00116610" w:rsidRDefault="002B4649" w:rsidP="002B4649">
      <w:pPr>
        <w:jc w:val="both"/>
        <w:rPr>
          <w:rFonts w:ascii="Times New Roman" w:hAnsi="Times New Roman"/>
          <w:b/>
          <w:sz w:val="24"/>
          <w:szCs w:val="24"/>
        </w:rPr>
      </w:pPr>
      <w:r w:rsidRPr="00116610">
        <w:rPr>
          <w:rFonts w:ascii="Times New Roman" w:hAnsi="Times New Roman"/>
          <w:b/>
          <w:sz w:val="24"/>
          <w:szCs w:val="24"/>
        </w:rPr>
        <w:t>a)</w:t>
      </w:r>
      <w:r w:rsidRPr="00116610">
        <w:rPr>
          <w:rFonts w:ascii="Times New Roman" w:hAnsi="Times New Roman"/>
          <w:sz w:val="24"/>
          <w:szCs w:val="24"/>
        </w:rPr>
        <w:t xml:space="preserve"> </w:t>
      </w:r>
      <w:r w:rsidRPr="00116610">
        <w:rPr>
          <w:rFonts w:ascii="Times New Roman" w:hAnsi="Times New Roman"/>
          <w:b/>
          <w:sz w:val="24"/>
          <w:szCs w:val="24"/>
        </w:rPr>
        <w:t>potvrzení příslušného orgánu v místě sídla právnické osoby o tom, že nemá splatný daňový nedoplatek</w:t>
      </w:r>
      <w:r w:rsidRPr="00116610">
        <w:rPr>
          <w:rFonts w:ascii="Times New Roman" w:hAnsi="Times New Roman"/>
          <w:sz w:val="24"/>
          <w:szCs w:val="24"/>
        </w:rPr>
        <w:t xml:space="preserve">, a o tom, </w:t>
      </w:r>
      <w:r w:rsidRPr="00116610">
        <w:rPr>
          <w:rFonts w:ascii="Times New Roman" w:hAnsi="Times New Roman"/>
          <w:b/>
          <w:sz w:val="24"/>
          <w:szCs w:val="24"/>
        </w:rPr>
        <w:t>že nemá splatný nedoplatek na pojistném a na penále na veřejné zdravotní pojištění</w:t>
      </w:r>
      <w:r w:rsidR="00A2384C">
        <w:rPr>
          <w:rFonts w:ascii="Times New Roman" w:hAnsi="Times New Roman"/>
          <w:b/>
          <w:sz w:val="24"/>
          <w:szCs w:val="24"/>
        </w:rPr>
        <w:t xml:space="preserve"> </w:t>
      </w:r>
      <w:r w:rsidR="00A2384C" w:rsidRPr="00174AD4">
        <w:rPr>
          <w:rFonts w:ascii="Times New Roman" w:hAnsi="Times New Roman"/>
          <w:b/>
          <w:color w:val="FF0000"/>
          <w:sz w:val="24"/>
          <w:szCs w:val="24"/>
          <w:u w:val="single"/>
        </w:rPr>
        <w:t xml:space="preserve">OD </w:t>
      </w:r>
      <w:r w:rsidR="00F43AD8" w:rsidRPr="00174AD4">
        <w:rPr>
          <w:rFonts w:ascii="Times New Roman" w:hAnsi="Times New Roman"/>
          <w:b/>
          <w:color w:val="FF0000"/>
          <w:sz w:val="24"/>
          <w:szCs w:val="24"/>
          <w:u w:val="single"/>
        </w:rPr>
        <w:t>VŠECH ZDRAVOTNÍCH</w:t>
      </w:r>
      <w:r w:rsidR="00A2384C" w:rsidRPr="00174AD4">
        <w:rPr>
          <w:rFonts w:ascii="Times New Roman" w:hAnsi="Times New Roman"/>
          <w:b/>
          <w:color w:val="FF0000"/>
          <w:sz w:val="24"/>
          <w:szCs w:val="24"/>
          <w:u w:val="single"/>
        </w:rPr>
        <w:t xml:space="preserve"> POJIŠŤOVEN</w:t>
      </w:r>
      <w:r w:rsidRPr="00116610">
        <w:rPr>
          <w:rFonts w:ascii="Times New Roman" w:hAnsi="Times New Roman"/>
          <w:b/>
          <w:sz w:val="24"/>
          <w:szCs w:val="24"/>
        </w:rPr>
        <w:t xml:space="preserve">, na pojistném a na penále na sociální zabezpečení </w:t>
      </w:r>
      <w:r w:rsidRPr="00116610">
        <w:rPr>
          <w:rFonts w:ascii="Times New Roman" w:hAnsi="Times New Roman"/>
          <w:sz w:val="24"/>
          <w:szCs w:val="24"/>
        </w:rPr>
        <w:t>a na příspěvku na státní politiku zaměstnanost</w:t>
      </w:r>
      <w:r>
        <w:rPr>
          <w:rFonts w:ascii="Times New Roman" w:hAnsi="Times New Roman"/>
          <w:sz w:val="24"/>
          <w:szCs w:val="24"/>
        </w:rPr>
        <w:t xml:space="preserve"> a neexistenci nedoplatků u celního úřadu</w:t>
      </w:r>
      <w:r w:rsidRPr="00116610">
        <w:rPr>
          <w:rFonts w:ascii="Times New Roman" w:hAnsi="Times New Roman"/>
          <w:sz w:val="24"/>
          <w:szCs w:val="24"/>
        </w:rPr>
        <w:t xml:space="preserve"> - tedy</w:t>
      </w:r>
      <w:r w:rsidRPr="00116610">
        <w:rPr>
          <w:rFonts w:ascii="Times New Roman" w:hAnsi="Times New Roman"/>
          <w:b/>
          <w:sz w:val="24"/>
          <w:szCs w:val="24"/>
        </w:rPr>
        <w:t xml:space="preserve"> (finanční úřad, sociální a zdravotní</w:t>
      </w:r>
      <w:r>
        <w:rPr>
          <w:rFonts w:ascii="Times New Roman" w:hAnsi="Times New Roman"/>
          <w:b/>
          <w:sz w:val="24"/>
          <w:szCs w:val="24"/>
        </w:rPr>
        <w:t>, celní úřad</w:t>
      </w:r>
      <w:r w:rsidRPr="00116610">
        <w:rPr>
          <w:rFonts w:ascii="Times New Roman" w:hAnsi="Times New Roman"/>
          <w:b/>
          <w:sz w:val="24"/>
          <w:szCs w:val="24"/>
        </w:rPr>
        <w:t xml:space="preserve">). </w:t>
      </w:r>
    </w:p>
    <w:p w14:paraId="401226A9" w14:textId="77777777" w:rsidR="002B4649" w:rsidRDefault="002B4649" w:rsidP="002B4649">
      <w:pPr>
        <w:pStyle w:val="Normlnweb"/>
        <w:spacing w:before="0" w:beforeAutospacing="0" w:after="0" w:afterAutospacing="0"/>
        <w:jc w:val="both"/>
        <w:rPr>
          <w:b/>
        </w:rPr>
      </w:pPr>
      <w:r w:rsidRPr="00116610">
        <w:rPr>
          <w:b/>
        </w:rPr>
        <w:t>b) čestné prohlášení o tom, že nevstoupila do likvidace</w:t>
      </w:r>
      <w:r w:rsidRPr="00116610">
        <w:t xml:space="preserve">, že na základě jejího insolvenčního návrhu neprobíhá insolvenční řízení, v němž je řešen její úpadek nebo hrozící úpadek nebo že nebylo rozhodnuto o jejím úpadku, anebo na ni nebyla vyhlášena nucená správa, </w:t>
      </w:r>
      <w:r w:rsidRPr="00116610">
        <w:rPr>
          <w:bCs/>
        </w:rPr>
        <w:t>nebo u ní nebyla v posledních 3 letech zavedena dočasná správa anebo na ni v posledních 3 letech nebylo uplatněno opatření k řešení krize podle zákona upravujícího ozdravné postupy a řešení krize na finančním trhu</w:t>
      </w:r>
      <w:r w:rsidRPr="00116610">
        <w:rPr>
          <w:bCs/>
        </w:rPr>
        <w:tab/>
      </w:r>
      <w:r>
        <w:rPr>
          <w:bCs/>
        </w:rPr>
        <w:br/>
      </w:r>
      <w:r w:rsidRPr="00CA6736">
        <w:rPr>
          <w:b/>
          <w:color w:val="ED7D31" w:themeColor="accent2"/>
          <w:u w:val="single"/>
        </w:rPr>
        <w:t>Formulář</w:t>
      </w:r>
      <w:r w:rsidRPr="00CA6736">
        <w:rPr>
          <w:rStyle w:val="Hypertextovodkaz"/>
          <w:b/>
          <w:color w:val="ED7D31" w:themeColor="accent2"/>
        </w:rPr>
        <w:t xml:space="preserve"> čestné prohlášení PO – vzor č. </w:t>
      </w:r>
      <w:r>
        <w:rPr>
          <w:rStyle w:val="Hypertextovodkaz"/>
          <w:b/>
          <w:color w:val="ED7D31" w:themeColor="accent2"/>
        </w:rPr>
        <w:t>4</w:t>
      </w:r>
      <w:r w:rsidRPr="00CA6736">
        <w:rPr>
          <w:rStyle w:val="Hypertextovodkaz"/>
          <w:b/>
          <w:color w:val="ED7D31" w:themeColor="accent2"/>
        </w:rPr>
        <w:t xml:space="preserve"> (str. </w:t>
      </w:r>
      <w:r>
        <w:rPr>
          <w:rStyle w:val="Hypertextovodkaz"/>
          <w:b/>
          <w:color w:val="ED7D31" w:themeColor="accent2"/>
        </w:rPr>
        <w:t>2</w:t>
      </w:r>
      <w:r w:rsidR="00B3529C">
        <w:rPr>
          <w:rStyle w:val="Hypertextovodkaz"/>
          <w:b/>
          <w:color w:val="ED7D31" w:themeColor="accent2"/>
        </w:rPr>
        <w:t>0</w:t>
      </w:r>
      <w:r w:rsidRPr="00CA6736">
        <w:rPr>
          <w:rStyle w:val="Hypertextovodkaz"/>
          <w:b/>
          <w:color w:val="ED7D31" w:themeColor="accent2"/>
        </w:rPr>
        <w:t>)</w:t>
      </w:r>
      <w:r>
        <w:rPr>
          <w:rStyle w:val="Hypertextovodkaz"/>
          <w:color w:val="C00000"/>
          <w:u w:val="none"/>
        </w:rPr>
        <w:t xml:space="preserve"> </w:t>
      </w:r>
    </w:p>
    <w:p w14:paraId="1361E7C1" w14:textId="77777777" w:rsidR="002B4649" w:rsidRDefault="002B4649" w:rsidP="002B4649">
      <w:pPr>
        <w:jc w:val="both"/>
        <w:rPr>
          <w:rFonts w:ascii="Times New Roman" w:hAnsi="Times New Roman"/>
          <w:bCs/>
        </w:rPr>
      </w:pPr>
    </w:p>
    <w:p w14:paraId="2E04A018" w14:textId="77777777" w:rsidR="002B4649" w:rsidRDefault="002B4649" w:rsidP="002B4649">
      <w:pPr>
        <w:pStyle w:val="Normlnweb"/>
        <w:spacing w:before="0" w:beforeAutospacing="0" w:after="0" w:afterAutospacing="0"/>
        <w:jc w:val="both"/>
        <w:rPr>
          <w:b/>
        </w:rPr>
      </w:pPr>
      <w:r w:rsidRPr="003A228B">
        <w:rPr>
          <w:b/>
        </w:rPr>
        <w:t>c)</w:t>
      </w:r>
      <w:r w:rsidRPr="003A228B">
        <w:t xml:space="preserve"> </w:t>
      </w:r>
      <w:r w:rsidRPr="003A228B">
        <w:rPr>
          <w:b/>
        </w:rPr>
        <w:t>čestné prohlášení o tom, zda fyzická osoba oprávněná jednat ve věci sbírky</w:t>
      </w:r>
      <w:r w:rsidRPr="003A228B">
        <w:t xml:space="preserve"> jménem právnické osoby se v posledních 3 letech před podáním oznámení zdržovala či nezdržovala nepřetržitě déle než 3 měsíce mimo území České republiky.</w:t>
      </w:r>
      <w:r>
        <w:tab/>
      </w:r>
      <w:r>
        <w:br/>
      </w:r>
      <w:r w:rsidRPr="00CA6736">
        <w:rPr>
          <w:b/>
          <w:color w:val="ED7D31" w:themeColor="accent2"/>
          <w:u w:val="single"/>
        </w:rPr>
        <w:t>Formulář</w:t>
      </w:r>
      <w:r w:rsidRPr="00CA6736">
        <w:rPr>
          <w:rStyle w:val="Hypertextovodkaz"/>
          <w:b/>
          <w:color w:val="ED7D31" w:themeColor="accent2"/>
        </w:rPr>
        <w:t xml:space="preserve"> čestné prohlášení FO – vzor č. </w:t>
      </w:r>
      <w:r>
        <w:rPr>
          <w:rStyle w:val="Hypertextovodkaz"/>
          <w:b/>
          <w:color w:val="ED7D31" w:themeColor="accent2"/>
        </w:rPr>
        <w:t>5</w:t>
      </w:r>
      <w:r w:rsidRPr="00CA6736">
        <w:rPr>
          <w:rStyle w:val="Hypertextovodkaz"/>
          <w:b/>
          <w:color w:val="ED7D31" w:themeColor="accent2"/>
        </w:rPr>
        <w:t xml:space="preserve"> (str. </w:t>
      </w:r>
      <w:r>
        <w:rPr>
          <w:rStyle w:val="Hypertextovodkaz"/>
          <w:b/>
          <w:color w:val="ED7D31" w:themeColor="accent2"/>
        </w:rPr>
        <w:t>2</w:t>
      </w:r>
      <w:r w:rsidR="00B3529C">
        <w:rPr>
          <w:rStyle w:val="Hypertextovodkaz"/>
          <w:b/>
          <w:color w:val="ED7D31" w:themeColor="accent2"/>
        </w:rPr>
        <w:t>1</w:t>
      </w:r>
      <w:r w:rsidRPr="00CA6736">
        <w:rPr>
          <w:rStyle w:val="Hypertextovodkaz"/>
          <w:b/>
          <w:color w:val="ED7D31" w:themeColor="accent2"/>
        </w:rPr>
        <w:t>)</w:t>
      </w:r>
      <w:r>
        <w:rPr>
          <w:rStyle w:val="Hypertextovodkaz"/>
          <w:color w:val="C00000"/>
          <w:u w:val="none"/>
        </w:rPr>
        <w:t xml:space="preserve"> </w:t>
      </w:r>
    </w:p>
    <w:p w14:paraId="027E8F6A" w14:textId="77777777" w:rsidR="002B4649" w:rsidRPr="003A228B" w:rsidRDefault="002B4649" w:rsidP="002B4649">
      <w:pPr>
        <w:jc w:val="both"/>
        <w:rPr>
          <w:rFonts w:ascii="Times New Roman" w:hAnsi="Times New Roman"/>
        </w:rPr>
      </w:pPr>
    </w:p>
    <w:p w14:paraId="4C508F0D" w14:textId="77777777" w:rsidR="002B4649" w:rsidRPr="00CA6736" w:rsidRDefault="002B4649" w:rsidP="002B4649">
      <w:pPr>
        <w:pStyle w:val="Normlnweb"/>
        <w:spacing w:before="0" w:beforeAutospacing="0" w:after="0" w:afterAutospacing="0"/>
        <w:jc w:val="both"/>
        <w:rPr>
          <w:b/>
          <w:color w:val="ED7D31" w:themeColor="accent2"/>
        </w:rPr>
      </w:pPr>
      <w:r>
        <w:rPr>
          <w:b/>
        </w:rPr>
        <w:t>d</w:t>
      </w:r>
      <w:r w:rsidRPr="003A228B">
        <w:rPr>
          <w:b/>
        </w:rPr>
        <w:t>)</w:t>
      </w:r>
      <w:r w:rsidRPr="003A228B">
        <w:t xml:space="preserve"> souhlas Ministerstva zahraničních věcí s konáním veřejné sbírky, </w:t>
      </w:r>
      <w:r w:rsidRPr="003A228B">
        <w:rPr>
          <w:b/>
        </w:rPr>
        <w:t xml:space="preserve">má-li být výtěžku sbírky použito v zahraničí; </w:t>
      </w:r>
      <w:r w:rsidRPr="003A228B">
        <w:t>Ministerstvo zahraničních věcí posuzuje použití výtěžku sbírky</w:t>
      </w:r>
      <w:r>
        <w:br/>
      </w:r>
      <w:r w:rsidRPr="003A228B">
        <w:t>v zahraničí z hlediska zahraničně politických zájmů České republiky a přijatých mezinárodních závazků, kterými je Česká republika vázána.</w:t>
      </w:r>
      <w:r>
        <w:tab/>
      </w:r>
      <w:r>
        <w:br/>
      </w:r>
      <w:r w:rsidRPr="00CA6736">
        <w:rPr>
          <w:b/>
          <w:color w:val="ED7D31" w:themeColor="accent2"/>
          <w:u w:val="single"/>
        </w:rPr>
        <w:t>Formulář</w:t>
      </w:r>
      <w:r w:rsidRPr="00CA6736">
        <w:rPr>
          <w:rStyle w:val="Hypertextovodkaz"/>
          <w:b/>
          <w:color w:val="ED7D31" w:themeColor="accent2"/>
        </w:rPr>
        <w:t xml:space="preserve"> žádost o souhlas Ministerstva zahraničních věcí – vzor č. </w:t>
      </w:r>
      <w:r>
        <w:rPr>
          <w:rStyle w:val="Hypertextovodkaz"/>
          <w:b/>
          <w:color w:val="ED7D31" w:themeColor="accent2"/>
        </w:rPr>
        <w:t>6</w:t>
      </w:r>
      <w:r w:rsidRPr="00CA6736">
        <w:rPr>
          <w:rStyle w:val="Hypertextovodkaz"/>
          <w:b/>
          <w:color w:val="ED7D31" w:themeColor="accent2"/>
        </w:rPr>
        <w:t xml:space="preserve"> (str. </w:t>
      </w:r>
      <w:r>
        <w:rPr>
          <w:rStyle w:val="Hypertextovodkaz"/>
          <w:b/>
          <w:color w:val="ED7D31" w:themeColor="accent2"/>
        </w:rPr>
        <w:t>2</w:t>
      </w:r>
      <w:r w:rsidR="00B3529C">
        <w:rPr>
          <w:rStyle w:val="Hypertextovodkaz"/>
          <w:b/>
          <w:color w:val="ED7D31" w:themeColor="accent2"/>
        </w:rPr>
        <w:t>2</w:t>
      </w:r>
      <w:r w:rsidRPr="00CA6736">
        <w:rPr>
          <w:rStyle w:val="Hypertextovodkaz"/>
          <w:b/>
          <w:color w:val="ED7D31" w:themeColor="accent2"/>
        </w:rPr>
        <w:t>)</w:t>
      </w:r>
      <w:r w:rsidRPr="00CA6736">
        <w:rPr>
          <w:rStyle w:val="Hypertextovodkaz"/>
          <w:b/>
          <w:color w:val="ED7D31" w:themeColor="accent2"/>
          <w:u w:val="none"/>
        </w:rPr>
        <w:t xml:space="preserve"> </w:t>
      </w:r>
    </w:p>
    <w:p w14:paraId="498CD2BF" w14:textId="77777777" w:rsidR="002B4649" w:rsidRPr="00CA6736" w:rsidRDefault="002B4649" w:rsidP="002B4649">
      <w:pPr>
        <w:jc w:val="both"/>
        <w:rPr>
          <w:rFonts w:ascii="Times New Roman" w:hAnsi="Times New Roman"/>
          <w:b/>
          <w:bCs/>
          <w:color w:val="ED7D31" w:themeColor="accent2"/>
        </w:rPr>
      </w:pPr>
    </w:p>
    <w:p w14:paraId="3A7DBEE1" w14:textId="77777777" w:rsidR="002B4649" w:rsidRPr="003A228B" w:rsidRDefault="002B4649" w:rsidP="002B4649">
      <w:pPr>
        <w:jc w:val="both"/>
        <w:rPr>
          <w:rFonts w:ascii="Times New Roman" w:hAnsi="Times New Roman"/>
        </w:rPr>
      </w:pPr>
    </w:p>
    <w:p w14:paraId="0510A13F" w14:textId="77777777" w:rsidR="002B4649" w:rsidRDefault="002B4649" w:rsidP="002B4649">
      <w:pPr>
        <w:rPr>
          <w:rFonts w:ascii="Garamond" w:hAnsi="Garamond"/>
          <w:b/>
          <w:bCs/>
          <w:caps/>
          <w:noProof/>
          <w:sz w:val="52"/>
          <w:szCs w:val="52"/>
        </w:rPr>
      </w:pPr>
      <w:r>
        <w:rPr>
          <w:rFonts w:ascii="Arial" w:hAnsi="Arial" w:cs="Arial"/>
          <w:sz w:val="20"/>
          <w:szCs w:val="20"/>
        </w:rPr>
        <w:t xml:space="preserve">                          </w:t>
      </w:r>
      <w:r>
        <w:rPr>
          <w:rFonts w:ascii="Garamond" w:hAnsi="Garamond"/>
          <w:b/>
          <w:bCs/>
          <w:caps/>
          <w:noProof/>
          <w:sz w:val="52"/>
          <w:szCs w:val="52"/>
        </w:rPr>
        <w:t xml:space="preserve">                 </w:t>
      </w:r>
      <w:r w:rsidRPr="00D1647D">
        <w:rPr>
          <w:noProof/>
          <w:color w:val="0000FF"/>
          <w:lang w:eastAsia="cs-CZ"/>
        </w:rPr>
        <w:drawing>
          <wp:inline distT="0" distB="0" distL="0" distR="0" wp14:anchorId="6843F20D" wp14:editId="11A9DCDA">
            <wp:extent cx="723900" cy="876300"/>
            <wp:effectExtent l="0" t="0" r="0" b="0"/>
            <wp:docPr id="2" name="Obrázek 7" descr="Výsledek obrázku pro pošťák obráze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ýsledek obrázku pro pošťák obrázek">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inline>
        </w:drawing>
      </w:r>
      <w:r>
        <w:rPr>
          <w:rFonts w:ascii="Garamond" w:hAnsi="Garamond"/>
          <w:b/>
          <w:bCs/>
          <w:caps/>
          <w:noProof/>
          <w:sz w:val="52"/>
          <w:szCs w:val="52"/>
        </w:rPr>
        <w:t xml:space="preserve">    </w:t>
      </w:r>
    </w:p>
    <w:p w14:paraId="6A06A9C1" w14:textId="77777777" w:rsidR="002B4649" w:rsidRPr="00436857" w:rsidRDefault="002B4649" w:rsidP="002B4649">
      <w:pPr>
        <w:pStyle w:val="Normlnweb"/>
        <w:jc w:val="both"/>
      </w:pPr>
      <w:r w:rsidRPr="00436857">
        <w:t xml:space="preserve">Tatáž právnická osoba </w:t>
      </w:r>
      <w:r w:rsidRPr="008178FC">
        <w:rPr>
          <w:b/>
        </w:rPr>
        <w:t>nesmí ke stejnému účelu</w:t>
      </w:r>
      <w:r w:rsidRPr="00436857">
        <w:t xml:space="preserve"> (§ 18 zákona) konat několik sbírek souběžně. Konání další sbírky ke stejnému účelu může právnická osoba oznámit příslušnému krajskému úřadu až po ukončení a řádném vyúčtování předchozí sbírky.</w:t>
      </w:r>
    </w:p>
    <w:p w14:paraId="1CAB2FFA" w14:textId="77777777" w:rsidR="002B4649" w:rsidRPr="00843BEA" w:rsidRDefault="002B4649" w:rsidP="002B4649">
      <w:pPr>
        <w:pStyle w:val="Normlnweb"/>
        <w:shd w:val="clear" w:color="auto" w:fill="FFFFFF"/>
        <w:jc w:val="both"/>
      </w:pPr>
      <w:r w:rsidRPr="00843BEA">
        <w:rPr>
          <w:b/>
          <w:bCs/>
          <w:u w:val="single"/>
        </w:rPr>
        <w:t>Doba konání sbírky</w:t>
      </w:r>
      <w:r>
        <w:rPr>
          <w:b/>
          <w:bCs/>
          <w:u w:val="single"/>
        </w:rPr>
        <w:t xml:space="preserve"> § 8</w:t>
      </w:r>
      <w:r w:rsidRPr="00843BEA">
        <w:rPr>
          <w:b/>
          <w:bCs/>
          <w:u w:val="single"/>
        </w:rPr>
        <w:t>:</w:t>
      </w:r>
    </w:p>
    <w:p w14:paraId="6E5C3BA5" w14:textId="77777777" w:rsidR="002B4649" w:rsidRPr="00436857" w:rsidRDefault="002B4649" w:rsidP="002B4649">
      <w:pPr>
        <w:pStyle w:val="Normlnweb"/>
        <w:jc w:val="both"/>
      </w:pPr>
      <w:r w:rsidRPr="00436857">
        <w:t xml:space="preserve">Nerozhodne-li příslušný krajský úřad, že sbírku nelze konat, platí, </w:t>
      </w:r>
      <w:r w:rsidRPr="00436857">
        <w:rPr>
          <w:b/>
        </w:rPr>
        <w:t>že sbírka je zahájena</w:t>
      </w:r>
      <w:r w:rsidRPr="00436857">
        <w:rPr>
          <w:b/>
          <w:color w:val="FF0000"/>
        </w:rPr>
        <w:t xml:space="preserve"> </w:t>
      </w:r>
      <w:r w:rsidRPr="00436857">
        <w:rPr>
          <w:b/>
        </w:rPr>
        <w:t>dnem následujícím po dni doručení osvědčení,</w:t>
      </w:r>
      <w:r w:rsidRPr="00436857">
        <w:t xml:space="preserve"> pokud právnická osoba neuvede v oznámení jako den zahájení sbírky datum pozdější; </w:t>
      </w:r>
      <w:r w:rsidRPr="004A7ECE">
        <w:rPr>
          <w:b/>
        </w:rPr>
        <w:t>dříve nesmí být sbírka zahájena ani propagována</w:t>
      </w:r>
      <w:r w:rsidRPr="00436857">
        <w:t>.</w:t>
      </w:r>
    </w:p>
    <w:p w14:paraId="63692120" w14:textId="77777777" w:rsidR="002B4649" w:rsidRPr="00436857" w:rsidRDefault="002B4649" w:rsidP="002B4649">
      <w:pPr>
        <w:pStyle w:val="Normlnweb"/>
        <w:jc w:val="both"/>
      </w:pPr>
      <w:r w:rsidRPr="00436857">
        <w:t xml:space="preserve">(1) Sbírka končí dnem uvedeným právnickou osobou v oznámení podle odstavce 3, dnem uvedeným v oznámení podle § 5 odst. 2 písm. c), nebo dnem uvedeným v rozhodnutí příslušného krajského úřadu podle § 21 odst. 1. </w:t>
      </w:r>
      <w:r>
        <w:t>(</w:t>
      </w:r>
      <w:r w:rsidRPr="008178FC">
        <w:rPr>
          <w:i/>
        </w:rPr>
        <w:t>Příslušný krajský úřad rozhodne po zahájení sbírky, že sbírku nelze konat, jestliže nastanou nebo dodatečně vyjdou najevo okolnosti, které jsou v rozporu se zákonem a pro něž není nebo by nebylo možno sbírku konat, nebo jestliže se ukáže, že údaje uvedené v oznámení anebo v dokladech k němu připojených nebyly pravdivé)</w:t>
      </w:r>
      <w:r>
        <w:t>.</w:t>
      </w:r>
    </w:p>
    <w:p w14:paraId="5328AFF3" w14:textId="77777777" w:rsidR="002B4649" w:rsidRPr="00436857" w:rsidRDefault="002B4649" w:rsidP="002B4649">
      <w:pPr>
        <w:pStyle w:val="Normlnweb"/>
        <w:jc w:val="both"/>
      </w:pPr>
      <w:r w:rsidRPr="00436857">
        <w:t>(2) Sbírku může právnická osoba ukončit kdykoliv přede dnem uvedeným v odstavci 1. Tuto skutečnost právnická osoba oznámí příslušnému krajskému úřadu ve lhůtě podle § 5 odst. 5.</w:t>
      </w:r>
      <w:r>
        <w:t xml:space="preserve"> </w:t>
      </w:r>
      <w:r w:rsidRPr="008178FC">
        <w:rPr>
          <w:i/>
        </w:rPr>
        <w:t>(do 5 pracovních dnů).</w:t>
      </w:r>
    </w:p>
    <w:p w14:paraId="5AF2E99F" w14:textId="77777777" w:rsidR="002B4649" w:rsidRPr="00436857" w:rsidRDefault="002B4649" w:rsidP="002B4649">
      <w:pPr>
        <w:pStyle w:val="Normlnweb"/>
        <w:jc w:val="both"/>
      </w:pPr>
      <w:r w:rsidRPr="00436857">
        <w:t xml:space="preserve">(3) Ukončení sbírky konané na dobu </w:t>
      </w:r>
      <w:r w:rsidRPr="008C2A50">
        <w:rPr>
          <w:b/>
        </w:rPr>
        <w:t>neurčitou</w:t>
      </w:r>
      <w:r w:rsidRPr="00436857">
        <w:t xml:space="preserve"> právnická osoba </w:t>
      </w:r>
      <w:r w:rsidRPr="008C2A50">
        <w:rPr>
          <w:b/>
          <w:i/>
        </w:rPr>
        <w:t>písemně</w:t>
      </w:r>
      <w:r w:rsidRPr="00436857">
        <w:t xml:space="preserve"> oznámí příslušnému krajskému úřadu nejpozději </w:t>
      </w:r>
      <w:r w:rsidRPr="008C2A50">
        <w:rPr>
          <w:b/>
        </w:rPr>
        <w:t>30 dní</w:t>
      </w:r>
      <w:r w:rsidRPr="00436857">
        <w:t xml:space="preserve"> před jejím ukončením.</w:t>
      </w:r>
    </w:p>
    <w:p w14:paraId="33F96BA1" w14:textId="77777777" w:rsidR="002B4649" w:rsidRPr="00436857" w:rsidRDefault="002B4649" w:rsidP="002B4649">
      <w:pPr>
        <w:pStyle w:val="Normlnweb"/>
        <w:jc w:val="both"/>
      </w:pPr>
      <w:r w:rsidRPr="00436857">
        <w:t xml:space="preserve">(4) Pokud právnická osoba propagovala sbírku a ukončila ji podle odstavců </w:t>
      </w:r>
      <w:smartTag w:uri="urn:schemas-microsoft-com:office:smarttags" w:element="metricconverter">
        <w:smartTagPr>
          <w:attr w:name="ProductID" w:val="2 a"/>
        </w:smartTagPr>
        <w:r w:rsidRPr="00436857">
          <w:t>2 a</w:t>
        </w:r>
      </w:smartTag>
      <w:r w:rsidRPr="00436857">
        <w:t xml:space="preserve"> 3, je povinna bez zbytečného odkladu seznámit veřejnost s ukončením sbírky srovnatelným způsobem, jakým sbírku propagovala</w:t>
      </w:r>
      <w:r w:rsidRPr="00843BEA">
        <w:rPr>
          <w:b/>
        </w:rPr>
        <w:t xml:space="preserve"> (např. na svých webovských stránkách)</w:t>
      </w:r>
      <w:r>
        <w:rPr>
          <w:b/>
        </w:rPr>
        <w:t>.</w:t>
      </w:r>
    </w:p>
    <w:p w14:paraId="02A2C46D" w14:textId="77777777" w:rsidR="002B4649" w:rsidRPr="00436857" w:rsidRDefault="002B4649" w:rsidP="002B4649">
      <w:pPr>
        <w:pStyle w:val="Normlnweb"/>
        <w:jc w:val="both"/>
      </w:pPr>
      <w:r w:rsidRPr="00436857">
        <w:t>(5) Právnická osoba může před ukončením sbírky konané na dobu určitou písemně oznámit příslušnému krajskému úřadu její prodloužení s uvedením nového data ukončení sbírky, a to nejpozději poslední den konání sbírky; ustanovení § 2a tím není dotčeno. U sbírek konaných na dobu určitou po dobu delší než 1 rok zároveň právnická osoba doplní údaj podle § 5 odst. 2 písm. h).</w:t>
      </w:r>
      <w:r>
        <w:t xml:space="preserve"> </w:t>
      </w:r>
      <w:r w:rsidRPr="00F3028B">
        <w:rPr>
          <w:i/>
        </w:rPr>
        <w:t>(tedy den v roce, ke kterému bude zpracováno roční průběžné vyúčtování, koná-li se sbírka na dobu neurčitou nebo na dobu určitou po dobu delší než 1 rok).</w:t>
      </w:r>
    </w:p>
    <w:p w14:paraId="39564145" w14:textId="77777777" w:rsidR="002B4649" w:rsidRDefault="002B4649" w:rsidP="002B4649">
      <w:pPr>
        <w:pStyle w:val="Normlnweb"/>
        <w:jc w:val="both"/>
      </w:pPr>
      <w:r w:rsidRPr="00436857">
        <w:t xml:space="preserve">(6) Sbírku, která byla oznámena jako sbírka konaná na dobu určitou, </w:t>
      </w:r>
      <w:r w:rsidRPr="00843BEA">
        <w:rPr>
          <w:b/>
        </w:rPr>
        <w:t>nelze</w:t>
      </w:r>
      <w:r w:rsidRPr="00436857">
        <w:t xml:space="preserve"> po zveřejnění jejího osvědčení změnit na sbírku konanou na dobu neurčitou.</w:t>
      </w:r>
    </w:p>
    <w:p w14:paraId="3D12CC56" w14:textId="77777777" w:rsidR="002B4649" w:rsidRDefault="002B4649" w:rsidP="002B4649">
      <w:pPr>
        <w:pStyle w:val="Normlnweb"/>
        <w:jc w:val="both"/>
        <w:rPr>
          <w:i/>
        </w:rPr>
      </w:pPr>
      <w:r w:rsidRPr="002A4886">
        <w:rPr>
          <w:b/>
        </w:rPr>
        <w:t>Právnická osoba je povinna nejpozději do 5 pracovních dnů oznámit příslušnému krajskému úřadu každou změnu údajů</w:t>
      </w:r>
      <w:r w:rsidRPr="002A4886">
        <w:t xml:space="preserve"> uvedených v oznámení nebo v dokladech, které</w:t>
      </w:r>
      <w:r>
        <w:br/>
      </w:r>
      <w:r w:rsidRPr="002A4886">
        <w:t>k němu připojuje</w:t>
      </w:r>
      <w:r>
        <w:t xml:space="preserve">. </w:t>
      </w:r>
      <w:r w:rsidRPr="00F543A5">
        <w:rPr>
          <w:i/>
        </w:rPr>
        <w:t>(</w:t>
      </w:r>
      <w:r>
        <w:rPr>
          <w:i/>
        </w:rPr>
        <w:t>N</w:t>
      </w:r>
      <w:r w:rsidRPr="00F543A5">
        <w:rPr>
          <w:i/>
        </w:rPr>
        <w:t xml:space="preserve">apříklad po </w:t>
      </w:r>
      <w:r>
        <w:rPr>
          <w:i/>
        </w:rPr>
        <w:t xml:space="preserve">komunálních </w:t>
      </w:r>
      <w:r w:rsidRPr="00F543A5">
        <w:rPr>
          <w:i/>
        </w:rPr>
        <w:t>volbách usnesení o zvolení nového starosty, změna odpovědné osoby ve věci vedení veřejné sbírky apod.).</w:t>
      </w:r>
    </w:p>
    <w:p w14:paraId="1535C8AD" w14:textId="77777777" w:rsidR="002B4649" w:rsidRPr="002A4886" w:rsidRDefault="002B4649" w:rsidP="002B4649">
      <w:pPr>
        <w:pStyle w:val="Normlnweb"/>
        <w:shd w:val="clear" w:color="auto" w:fill="FFFFFF"/>
        <w:jc w:val="both"/>
        <w:rPr>
          <w:b/>
        </w:rPr>
      </w:pPr>
      <w:r w:rsidRPr="002A4886">
        <w:rPr>
          <w:b/>
          <w:bCs/>
          <w:u w:val="single"/>
        </w:rPr>
        <w:lastRenderedPageBreak/>
        <w:t>Způsob konání sbírky</w:t>
      </w:r>
      <w:r>
        <w:rPr>
          <w:b/>
          <w:bCs/>
          <w:u w:val="single"/>
        </w:rPr>
        <w:t xml:space="preserve"> § 9</w:t>
      </w:r>
      <w:r w:rsidRPr="002A4886">
        <w:rPr>
          <w:b/>
          <w:bCs/>
          <w:u w:val="single"/>
        </w:rPr>
        <w:t>:</w:t>
      </w:r>
    </w:p>
    <w:p w14:paraId="4B60489F" w14:textId="77777777" w:rsidR="002B4649" w:rsidRPr="00436857" w:rsidRDefault="002B4649" w:rsidP="002B4649">
      <w:pPr>
        <w:pStyle w:val="Normlnweb"/>
        <w:jc w:val="both"/>
      </w:pPr>
      <w:r w:rsidRPr="00436857">
        <w:t>Sbírky se konají jedním nebo více z těchto způsobů (§ 9 zákona):</w:t>
      </w:r>
    </w:p>
    <w:p w14:paraId="47CEE94F" w14:textId="77777777" w:rsidR="002B4649" w:rsidRPr="00436857" w:rsidRDefault="002B4649" w:rsidP="002B4649">
      <w:pPr>
        <w:pStyle w:val="Normlnweb"/>
        <w:jc w:val="both"/>
      </w:pPr>
      <w:r w:rsidRPr="00436857">
        <w:t>a) shromažďováním příspěvků na předem vyhlášeném zvláštním bankovním účtu (§ 23) zřízeném pro tento účel u banky, a to po dobu uvedenou v oznámení o konání sbírky,</w:t>
      </w:r>
    </w:p>
    <w:p w14:paraId="67D9449A" w14:textId="77777777" w:rsidR="002B4649" w:rsidRPr="00436857" w:rsidRDefault="002B4649" w:rsidP="002B4649">
      <w:pPr>
        <w:pStyle w:val="Normlnweb"/>
        <w:jc w:val="both"/>
      </w:pPr>
      <w:r w:rsidRPr="00436857">
        <w:t>b) sběracími listinami,</w:t>
      </w:r>
    </w:p>
    <w:p w14:paraId="1529BE09" w14:textId="77777777" w:rsidR="002B4649" w:rsidRPr="00436857" w:rsidRDefault="002B4649" w:rsidP="002B4649">
      <w:pPr>
        <w:pStyle w:val="Normlnweb"/>
        <w:jc w:val="both"/>
        <w:rPr>
          <w:b/>
          <w:i/>
        </w:rPr>
      </w:pPr>
      <w:r w:rsidRPr="00436857">
        <w:t xml:space="preserve">c) pokladničkami, </w:t>
      </w:r>
    </w:p>
    <w:p w14:paraId="7D6C1CEF" w14:textId="77777777" w:rsidR="002B4649" w:rsidRPr="00436857" w:rsidRDefault="002B4649" w:rsidP="002B4649">
      <w:pPr>
        <w:pStyle w:val="Normlnweb"/>
        <w:jc w:val="both"/>
      </w:pPr>
      <w:r w:rsidRPr="00436857">
        <w:t>d) prodejem předmětů, jestliže je příspěvek zahrnut v jejich ceně,</w:t>
      </w:r>
    </w:p>
    <w:p w14:paraId="379EE979" w14:textId="77777777" w:rsidR="002B4649" w:rsidRPr="00436857" w:rsidRDefault="002B4649" w:rsidP="002B4649">
      <w:pPr>
        <w:pStyle w:val="Normlnweb"/>
        <w:jc w:val="both"/>
      </w:pPr>
      <w:r w:rsidRPr="00436857">
        <w:t xml:space="preserve">e) prodejem vstupenek na veřejná kulturní nebo sportovní vystoupení anebo jiné všeobecně přístupné akce pořádané za účelem získání příspěvku, jestliže je příspěvek zahrnut v ceně vstupenek, </w:t>
      </w:r>
    </w:p>
    <w:p w14:paraId="666F891E" w14:textId="77777777" w:rsidR="002B4649" w:rsidRPr="00436857" w:rsidRDefault="002B4649" w:rsidP="002B4649">
      <w:pPr>
        <w:pStyle w:val="Normlnweb"/>
        <w:jc w:val="both"/>
        <w:rPr>
          <w:i/>
        </w:rPr>
      </w:pPr>
      <w:r w:rsidRPr="00436857">
        <w:t>f)</w:t>
      </w:r>
      <w:r>
        <w:t xml:space="preserve"> </w:t>
      </w:r>
      <w:r w:rsidRPr="00436857">
        <w:t>dárcovskými textovými zprávami prostřednictvím telekomunikačního koncového zařízení, nebo</w:t>
      </w:r>
    </w:p>
    <w:p w14:paraId="5FEC2CA6" w14:textId="77777777" w:rsidR="002B4649" w:rsidRPr="00436857" w:rsidRDefault="002B4649" w:rsidP="002B4649">
      <w:pPr>
        <w:pStyle w:val="Normlnweb"/>
        <w:jc w:val="both"/>
      </w:pPr>
      <w:r w:rsidRPr="008F3964">
        <w:t>g) složením</w:t>
      </w:r>
      <w:r w:rsidRPr="00436857">
        <w:t xml:space="preserve"> hotovosti do pokladny zřízené právnickou osobou.</w:t>
      </w:r>
    </w:p>
    <w:p w14:paraId="0279B39A" w14:textId="77777777" w:rsidR="002B4649" w:rsidRDefault="002B4649" w:rsidP="002B4649">
      <w:pPr>
        <w:pStyle w:val="Normlnweb"/>
        <w:jc w:val="both"/>
        <w:rPr>
          <w:rStyle w:val="Hypertextovodkaz"/>
          <w:b/>
          <w:color w:val="ED7D31" w:themeColor="accent2"/>
          <w:u w:val="none"/>
        </w:rPr>
      </w:pPr>
      <w:r w:rsidRPr="0012557D">
        <w:rPr>
          <w:b/>
        </w:rPr>
        <w:t>Příslušný krajský úřad na žádost právnické osoby, která oznámila konání sbírky, rozhodne o možnosti konat sbírku i jiným způsobem než je uvedeným v zákoně. Příslušný krajský úřad posoudí navrhovaný jiný způsob z hlediska transparentnosti získávání příspěvků do sbírky</w:t>
      </w:r>
      <w:r w:rsidR="0012557D">
        <w:rPr>
          <w:b/>
        </w:rPr>
        <w:t xml:space="preserve"> </w:t>
      </w:r>
      <w:r w:rsidRPr="0012557D">
        <w:rPr>
          <w:b/>
        </w:rPr>
        <w:t>a zabezpečení jejich využití a z hlediska souladu s jinými právními předpisy a veřejným pořádkem</w:t>
      </w:r>
      <w:r w:rsidRPr="00436857">
        <w:t>.</w:t>
      </w:r>
      <w:r>
        <w:t xml:space="preserve"> </w:t>
      </w:r>
      <w:r w:rsidRPr="00F824CB">
        <w:rPr>
          <w:b/>
          <w:color w:val="ED7D31" w:themeColor="accent2"/>
          <w:u w:val="single"/>
        </w:rPr>
        <w:t>Formulář</w:t>
      </w:r>
      <w:r w:rsidRPr="00F824CB">
        <w:rPr>
          <w:rStyle w:val="Hypertextovodkaz"/>
          <w:b/>
          <w:color w:val="ED7D31" w:themeColor="accent2"/>
        </w:rPr>
        <w:t xml:space="preserve"> oznámení</w:t>
      </w:r>
      <w:r>
        <w:rPr>
          <w:rStyle w:val="Hypertextovodkaz"/>
          <w:b/>
          <w:color w:val="ED7D31" w:themeColor="accent2"/>
        </w:rPr>
        <w:t xml:space="preserve"> jiný způsob konání</w:t>
      </w:r>
      <w:r w:rsidRPr="00F824CB">
        <w:rPr>
          <w:rStyle w:val="Hypertextovodkaz"/>
          <w:b/>
          <w:color w:val="ED7D31" w:themeColor="accent2"/>
        </w:rPr>
        <w:t xml:space="preserve"> – vzor č. </w:t>
      </w:r>
      <w:r>
        <w:rPr>
          <w:rStyle w:val="Hypertextovodkaz"/>
          <w:b/>
          <w:color w:val="ED7D31" w:themeColor="accent2"/>
        </w:rPr>
        <w:t>2</w:t>
      </w:r>
      <w:r w:rsidRPr="00F824CB">
        <w:rPr>
          <w:rStyle w:val="Hypertextovodkaz"/>
          <w:b/>
          <w:color w:val="ED7D31" w:themeColor="accent2"/>
        </w:rPr>
        <w:t xml:space="preserve"> (str. </w:t>
      </w:r>
      <w:r>
        <w:rPr>
          <w:rStyle w:val="Hypertextovodkaz"/>
          <w:b/>
          <w:color w:val="ED7D31" w:themeColor="accent2"/>
        </w:rPr>
        <w:t>16 - 1</w:t>
      </w:r>
      <w:r w:rsidR="00B3529C">
        <w:rPr>
          <w:rStyle w:val="Hypertextovodkaz"/>
          <w:b/>
          <w:color w:val="ED7D31" w:themeColor="accent2"/>
        </w:rPr>
        <w:t>8</w:t>
      </w:r>
      <w:r w:rsidRPr="00F824CB">
        <w:rPr>
          <w:rStyle w:val="Hypertextovodkaz"/>
          <w:b/>
          <w:color w:val="ED7D31" w:themeColor="accent2"/>
        </w:rPr>
        <w:t>)</w:t>
      </w:r>
      <w:r w:rsidRPr="00F824CB">
        <w:rPr>
          <w:rStyle w:val="Hypertextovodkaz"/>
          <w:b/>
          <w:color w:val="ED7D31" w:themeColor="accent2"/>
          <w:u w:val="none"/>
        </w:rPr>
        <w:t xml:space="preserve"> </w:t>
      </w:r>
      <w:r>
        <w:rPr>
          <w:rStyle w:val="Hypertextovodkaz"/>
          <w:b/>
          <w:color w:val="ED7D31" w:themeColor="accent2"/>
          <w:u w:val="none"/>
        </w:rPr>
        <w:t xml:space="preserve">a </w:t>
      </w:r>
      <w:r w:rsidRPr="00F824CB">
        <w:rPr>
          <w:b/>
          <w:color w:val="ED7D31" w:themeColor="accent2"/>
          <w:u w:val="single"/>
        </w:rPr>
        <w:t>Formulář</w:t>
      </w:r>
      <w:r w:rsidRPr="00F824CB">
        <w:rPr>
          <w:rStyle w:val="Hypertextovodkaz"/>
          <w:b/>
          <w:color w:val="ED7D31" w:themeColor="accent2"/>
        </w:rPr>
        <w:t xml:space="preserve"> </w:t>
      </w:r>
      <w:r>
        <w:rPr>
          <w:rStyle w:val="Hypertextovodkaz"/>
          <w:b/>
          <w:color w:val="ED7D31" w:themeColor="accent2"/>
        </w:rPr>
        <w:t>žádost o jiný způsob konání</w:t>
      </w:r>
      <w:r w:rsidRPr="00F824CB">
        <w:rPr>
          <w:rStyle w:val="Hypertextovodkaz"/>
          <w:b/>
          <w:color w:val="ED7D31" w:themeColor="accent2"/>
        </w:rPr>
        <w:t xml:space="preserve"> – vzor č. </w:t>
      </w:r>
      <w:r>
        <w:rPr>
          <w:rStyle w:val="Hypertextovodkaz"/>
          <w:b/>
          <w:color w:val="ED7D31" w:themeColor="accent2"/>
        </w:rPr>
        <w:t>3</w:t>
      </w:r>
      <w:r w:rsidRPr="00F824CB">
        <w:rPr>
          <w:rStyle w:val="Hypertextovodkaz"/>
          <w:b/>
          <w:color w:val="ED7D31" w:themeColor="accent2"/>
        </w:rPr>
        <w:t xml:space="preserve"> (str. </w:t>
      </w:r>
      <w:r w:rsidR="00B3529C">
        <w:rPr>
          <w:rStyle w:val="Hypertextovodkaz"/>
          <w:b/>
          <w:color w:val="ED7D31" w:themeColor="accent2"/>
        </w:rPr>
        <w:t>19</w:t>
      </w:r>
      <w:r w:rsidRPr="00F824CB">
        <w:rPr>
          <w:rStyle w:val="Hypertextovodkaz"/>
          <w:b/>
          <w:color w:val="ED7D31" w:themeColor="accent2"/>
        </w:rPr>
        <w:t>)</w:t>
      </w:r>
      <w:r w:rsidRPr="00F824CB">
        <w:rPr>
          <w:rStyle w:val="Hypertextovodkaz"/>
          <w:b/>
          <w:color w:val="ED7D31" w:themeColor="accent2"/>
          <w:u w:val="none"/>
        </w:rPr>
        <w:t xml:space="preserve"> </w:t>
      </w:r>
    </w:p>
    <w:p w14:paraId="11EBBF83" w14:textId="77777777" w:rsidR="002B4649" w:rsidRPr="00530A01" w:rsidRDefault="002B4649" w:rsidP="002B4649">
      <w:pPr>
        <w:pStyle w:val="Style21"/>
        <w:shd w:val="clear" w:color="auto" w:fill="auto"/>
        <w:spacing w:before="0" w:after="240" w:line="274" w:lineRule="exact"/>
        <w:ind w:left="20" w:right="20" w:firstLine="720"/>
        <w:jc w:val="center"/>
        <w:rPr>
          <w:rStyle w:val="CharStyle22"/>
          <w:rFonts w:ascii="Times New Roman" w:hAnsi="Times New Roman" w:cs="Times New Roman"/>
          <w:color w:val="000000"/>
          <w:sz w:val="24"/>
          <w:szCs w:val="24"/>
          <w:lang w:val="cs"/>
        </w:rPr>
      </w:pPr>
      <w:r w:rsidRPr="00530A01">
        <w:rPr>
          <w:rStyle w:val="CharStyle22"/>
          <w:rFonts w:ascii="Times New Roman" w:hAnsi="Times New Roman" w:cs="Times New Roman"/>
          <w:b/>
          <w:sz w:val="24"/>
          <w:szCs w:val="24"/>
          <w:u w:val="single"/>
          <w:lang w:val="cs"/>
        </w:rPr>
        <w:t>Informace o jiném způsobu konání veřejné sbírky než je uveden v zákoně</w:t>
      </w:r>
    </w:p>
    <w:p w14:paraId="1C1ED0A6" w14:textId="77777777" w:rsidR="002B4649" w:rsidRPr="00530A01" w:rsidRDefault="002B4649" w:rsidP="002B4649">
      <w:pPr>
        <w:pStyle w:val="Style21"/>
        <w:spacing w:after="240" w:line="274" w:lineRule="exact"/>
        <w:ind w:left="20" w:right="20" w:firstLine="720"/>
        <w:jc w:val="both"/>
        <w:rPr>
          <w:rFonts w:ascii="Times New Roman" w:hAnsi="Times New Roman" w:cs="Times New Roman"/>
          <w:sz w:val="24"/>
          <w:szCs w:val="24"/>
        </w:rPr>
      </w:pPr>
      <w:r w:rsidRPr="00530A01">
        <w:rPr>
          <w:rStyle w:val="CharStyle22"/>
          <w:rFonts w:ascii="Times New Roman" w:hAnsi="Times New Roman" w:cs="Times New Roman"/>
          <w:color w:val="000000"/>
          <w:sz w:val="24"/>
          <w:szCs w:val="24"/>
          <w:lang w:val="cs"/>
        </w:rPr>
        <w:t xml:space="preserve">Sbírku je možno konat jedním ze způsobů nebo jakoukoli kombinací dvou a více způsobů, případně všemi způsoby najednou. Tak jak je uvedeno v zákoně č. 117/2001 Sb., </w:t>
      </w:r>
      <w:r w:rsidRPr="00530A01">
        <w:rPr>
          <w:rStyle w:val="CharStyle22"/>
          <w:rFonts w:ascii="Times New Roman" w:hAnsi="Times New Roman" w:cs="Times New Roman"/>
          <w:color w:val="000000"/>
          <w:sz w:val="24"/>
          <w:szCs w:val="24"/>
          <w:lang w:val="cs"/>
        </w:rPr>
        <w:br/>
        <w:t xml:space="preserve">o veřejných sbírkách a o změně některých zákonů (zákon o veřejných sbírkách). </w:t>
      </w:r>
      <w:r w:rsidRPr="00530A01">
        <w:rPr>
          <w:rStyle w:val="CharStyle22"/>
          <w:rFonts w:ascii="Times New Roman" w:hAnsi="Times New Roman" w:cs="Times New Roman"/>
          <w:color w:val="000000"/>
          <w:sz w:val="24"/>
          <w:szCs w:val="24"/>
          <w:lang w:val="cs"/>
        </w:rPr>
        <w:br/>
      </w:r>
      <w:r w:rsidRPr="00530A01">
        <w:rPr>
          <w:rStyle w:val="CharStyle22"/>
          <w:rFonts w:ascii="Times New Roman" w:hAnsi="Times New Roman" w:cs="Times New Roman"/>
          <w:b/>
          <w:color w:val="000000"/>
          <w:sz w:val="24"/>
          <w:szCs w:val="24"/>
          <w:u w:val="single"/>
          <w:lang w:val="cs"/>
        </w:rPr>
        <w:t>Konkrétně v ustanovení § 9 odst. 1.</w:t>
      </w:r>
      <w:r w:rsidRPr="00530A01">
        <w:rPr>
          <w:rStyle w:val="CharStyle22"/>
          <w:rFonts w:ascii="Times New Roman" w:hAnsi="Times New Roman" w:cs="Times New Roman"/>
          <w:color w:val="000000"/>
          <w:sz w:val="24"/>
          <w:szCs w:val="24"/>
          <w:lang w:val="cs"/>
        </w:rPr>
        <w:t xml:space="preserve"> </w:t>
      </w:r>
      <w:r w:rsidRPr="00530A01">
        <w:rPr>
          <w:rStyle w:val="CharStyle22"/>
          <w:rFonts w:ascii="Times New Roman" w:hAnsi="Times New Roman" w:cs="Times New Roman"/>
          <w:color w:val="000000"/>
          <w:sz w:val="24"/>
          <w:szCs w:val="24"/>
          <w:lang w:val="cs"/>
        </w:rPr>
        <w:tab/>
      </w:r>
      <w:r w:rsidRPr="00530A01">
        <w:rPr>
          <w:rStyle w:val="CharStyle22"/>
          <w:rFonts w:ascii="Times New Roman" w:hAnsi="Times New Roman" w:cs="Times New Roman"/>
          <w:color w:val="000000"/>
          <w:sz w:val="24"/>
          <w:szCs w:val="24"/>
          <w:lang w:val="cs"/>
        </w:rPr>
        <w:br/>
      </w:r>
      <w:r w:rsidRPr="00530A01">
        <w:rPr>
          <w:rStyle w:val="CharStyle22"/>
          <w:rFonts w:ascii="Times New Roman" w:hAnsi="Times New Roman" w:cs="Times New Roman"/>
          <w:b/>
          <w:sz w:val="24"/>
          <w:szCs w:val="24"/>
          <w:lang w:val="cs"/>
        </w:rPr>
        <w:t>Tedy:</w:t>
      </w:r>
      <w:r w:rsidRPr="00530A01">
        <w:rPr>
          <w:rStyle w:val="CharStyle22"/>
          <w:rFonts w:ascii="Times New Roman" w:hAnsi="Times New Roman" w:cs="Times New Roman"/>
          <w:sz w:val="24"/>
          <w:szCs w:val="24"/>
          <w:lang w:val="cs"/>
        </w:rPr>
        <w:t xml:space="preserve"> </w:t>
      </w:r>
      <w:r w:rsidRPr="00530A01">
        <w:rPr>
          <w:rStyle w:val="CharStyle22"/>
          <w:rFonts w:ascii="Times New Roman" w:hAnsi="Times New Roman" w:cs="Times New Roman"/>
          <w:color w:val="000000"/>
          <w:sz w:val="24"/>
          <w:szCs w:val="24"/>
          <w:lang w:val="cs"/>
        </w:rPr>
        <w:br/>
      </w:r>
      <w:r w:rsidRPr="00530A01">
        <w:rPr>
          <w:rFonts w:ascii="Times New Roman" w:hAnsi="Times New Roman" w:cs="Times New Roman"/>
          <w:b/>
          <w:sz w:val="24"/>
          <w:szCs w:val="24"/>
        </w:rPr>
        <w:t>a)</w:t>
      </w:r>
      <w:r w:rsidRPr="00530A01">
        <w:rPr>
          <w:rFonts w:ascii="Times New Roman" w:hAnsi="Times New Roman" w:cs="Times New Roman"/>
          <w:sz w:val="24"/>
          <w:szCs w:val="24"/>
        </w:rPr>
        <w:t xml:space="preserve"> shromažďováním příspěvků na předem vyhlášeném zvláštním bankovním účtu zřízeném pro tento účel u banky, a to po dobu uvedenou v oznámení o konání sbírky,</w:t>
      </w:r>
      <w:r w:rsidRPr="00530A01">
        <w:rPr>
          <w:rFonts w:ascii="Times New Roman" w:hAnsi="Times New Roman" w:cs="Times New Roman"/>
          <w:sz w:val="24"/>
          <w:szCs w:val="24"/>
        </w:rPr>
        <w:tab/>
      </w:r>
      <w:r w:rsidRPr="00530A01">
        <w:rPr>
          <w:rFonts w:ascii="Times New Roman" w:hAnsi="Times New Roman" w:cs="Times New Roman"/>
          <w:sz w:val="24"/>
          <w:szCs w:val="24"/>
        </w:rPr>
        <w:br/>
      </w:r>
      <w:r w:rsidRPr="00530A01">
        <w:rPr>
          <w:rFonts w:ascii="Times New Roman" w:hAnsi="Times New Roman" w:cs="Times New Roman"/>
          <w:b/>
          <w:sz w:val="24"/>
          <w:szCs w:val="24"/>
        </w:rPr>
        <w:t>b)</w:t>
      </w:r>
      <w:r w:rsidRPr="00530A01">
        <w:rPr>
          <w:rFonts w:ascii="Times New Roman" w:hAnsi="Times New Roman" w:cs="Times New Roman"/>
          <w:sz w:val="24"/>
          <w:szCs w:val="24"/>
        </w:rPr>
        <w:t xml:space="preserve"> sběracími listinami,</w:t>
      </w:r>
      <w:r w:rsidRPr="00530A01">
        <w:rPr>
          <w:rFonts w:ascii="Times New Roman" w:hAnsi="Times New Roman" w:cs="Times New Roman"/>
          <w:sz w:val="24"/>
          <w:szCs w:val="24"/>
        </w:rPr>
        <w:tab/>
      </w:r>
      <w:r w:rsidRPr="00530A01">
        <w:rPr>
          <w:rFonts w:ascii="Times New Roman" w:hAnsi="Times New Roman" w:cs="Times New Roman"/>
          <w:sz w:val="24"/>
          <w:szCs w:val="24"/>
        </w:rPr>
        <w:br/>
      </w:r>
      <w:r w:rsidRPr="00530A01">
        <w:rPr>
          <w:rFonts w:ascii="Times New Roman" w:hAnsi="Times New Roman" w:cs="Times New Roman"/>
          <w:b/>
          <w:sz w:val="24"/>
          <w:szCs w:val="24"/>
        </w:rPr>
        <w:t>c)</w:t>
      </w:r>
      <w:r w:rsidRPr="00530A01">
        <w:rPr>
          <w:rFonts w:ascii="Times New Roman" w:hAnsi="Times New Roman" w:cs="Times New Roman"/>
          <w:sz w:val="24"/>
          <w:szCs w:val="24"/>
        </w:rPr>
        <w:t xml:space="preserve"> pokladničkami,</w:t>
      </w:r>
      <w:r w:rsidRPr="00530A01">
        <w:rPr>
          <w:rFonts w:ascii="Times New Roman" w:hAnsi="Times New Roman" w:cs="Times New Roman"/>
          <w:sz w:val="24"/>
          <w:szCs w:val="24"/>
        </w:rPr>
        <w:tab/>
      </w:r>
      <w:r w:rsidRPr="00530A01">
        <w:rPr>
          <w:rFonts w:ascii="Times New Roman" w:hAnsi="Times New Roman" w:cs="Times New Roman"/>
          <w:sz w:val="24"/>
          <w:szCs w:val="24"/>
        </w:rPr>
        <w:br/>
      </w:r>
      <w:r w:rsidRPr="00530A01">
        <w:rPr>
          <w:rFonts w:ascii="Times New Roman" w:hAnsi="Times New Roman" w:cs="Times New Roman"/>
          <w:b/>
          <w:sz w:val="24"/>
          <w:szCs w:val="24"/>
        </w:rPr>
        <w:t>d)</w:t>
      </w:r>
      <w:r w:rsidRPr="00530A01">
        <w:rPr>
          <w:rFonts w:ascii="Times New Roman" w:hAnsi="Times New Roman" w:cs="Times New Roman"/>
          <w:sz w:val="24"/>
          <w:szCs w:val="24"/>
        </w:rPr>
        <w:t xml:space="preserve"> prodejem předmětů, jestliže je příspěvek zahrnut v jejich ceně,</w:t>
      </w:r>
      <w:r w:rsidRPr="00530A01">
        <w:rPr>
          <w:rFonts w:ascii="Times New Roman" w:hAnsi="Times New Roman" w:cs="Times New Roman"/>
          <w:sz w:val="24"/>
          <w:szCs w:val="24"/>
        </w:rPr>
        <w:tab/>
      </w:r>
      <w:r w:rsidRPr="00530A01">
        <w:rPr>
          <w:rFonts w:ascii="Times New Roman" w:hAnsi="Times New Roman" w:cs="Times New Roman"/>
          <w:sz w:val="24"/>
          <w:szCs w:val="24"/>
        </w:rPr>
        <w:br/>
      </w:r>
      <w:r w:rsidRPr="00530A01">
        <w:rPr>
          <w:rFonts w:ascii="Times New Roman" w:hAnsi="Times New Roman" w:cs="Times New Roman"/>
          <w:b/>
          <w:sz w:val="24"/>
          <w:szCs w:val="24"/>
        </w:rPr>
        <w:t>e)</w:t>
      </w:r>
      <w:r w:rsidRPr="00530A01">
        <w:rPr>
          <w:rFonts w:ascii="Times New Roman" w:hAnsi="Times New Roman" w:cs="Times New Roman"/>
          <w:sz w:val="24"/>
          <w:szCs w:val="24"/>
        </w:rPr>
        <w:t xml:space="preserve"> prodejem vstupenek na veřejná kulturní nebo sportovní vystoupení anebo jiné všeobecně přístupné akce pořádané za účelem získání příspěvku, jestliže je příspěvek zahrnut v ceně vstupenek,</w:t>
      </w:r>
      <w:r w:rsidRPr="00530A01">
        <w:rPr>
          <w:rFonts w:ascii="Times New Roman" w:hAnsi="Times New Roman" w:cs="Times New Roman"/>
          <w:sz w:val="24"/>
          <w:szCs w:val="24"/>
        </w:rPr>
        <w:br/>
      </w:r>
      <w:r w:rsidRPr="00530A01">
        <w:rPr>
          <w:rFonts w:ascii="Times New Roman" w:hAnsi="Times New Roman" w:cs="Times New Roman"/>
          <w:b/>
          <w:sz w:val="24"/>
          <w:szCs w:val="24"/>
        </w:rPr>
        <w:t>f)</w:t>
      </w:r>
      <w:r w:rsidRPr="00530A01">
        <w:rPr>
          <w:rFonts w:ascii="Times New Roman" w:hAnsi="Times New Roman" w:cs="Times New Roman"/>
          <w:sz w:val="24"/>
          <w:szCs w:val="24"/>
        </w:rPr>
        <w:t xml:space="preserve"> dárcovskými textovými zprávami prostřednictvím telekomunikačního koncového zařízení, nebo</w:t>
      </w:r>
      <w:r w:rsidRPr="00530A01">
        <w:rPr>
          <w:rFonts w:ascii="Times New Roman" w:hAnsi="Times New Roman" w:cs="Times New Roman"/>
          <w:sz w:val="24"/>
          <w:szCs w:val="24"/>
        </w:rPr>
        <w:br/>
      </w:r>
      <w:r w:rsidRPr="00530A01">
        <w:rPr>
          <w:rFonts w:ascii="Times New Roman" w:hAnsi="Times New Roman" w:cs="Times New Roman"/>
          <w:b/>
          <w:sz w:val="24"/>
          <w:szCs w:val="24"/>
        </w:rPr>
        <w:t>g)</w:t>
      </w:r>
      <w:r w:rsidRPr="00530A01">
        <w:rPr>
          <w:rFonts w:ascii="Times New Roman" w:hAnsi="Times New Roman" w:cs="Times New Roman"/>
          <w:sz w:val="24"/>
          <w:szCs w:val="24"/>
        </w:rPr>
        <w:t xml:space="preserve"> složením hotovosti do pokladny zřízené právnickou osobou.</w:t>
      </w:r>
    </w:p>
    <w:p w14:paraId="6537226E" w14:textId="77777777" w:rsidR="002B4649" w:rsidRPr="00530A01" w:rsidRDefault="002B4649" w:rsidP="002B4649">
      <w:pPr>
        <w:autoSpaceDE w:val="0"/>
        <w:autoSpaceDN w:val="0"/>
        <w:adjustRightInd w:val="0"/>
        <w:jc w:val="both"/>
        <w:rPr>
          <w:rFonts w:ascii="Times New Roman" w:hAnsi="Times New Roman"/>
          <w:sz w:val="24"/>
          <w:szCs w:val="24"/>
        </w:rPr>
      </w:pPr>
      <w:r w:rsidRPr="00530A01">
        <w:rPr>
          <w:rStyle w:val="CharStyle22"/>
          <w:rFonts w:ascii="Times New Roman" w:hAnsi="Times New Roman" w:cs="Times New Roman"/>
          <w:b/>
          <w:color w:val="FF0000"/>
          <w:sz w:val="24"/>
          <w:szCs w:val="24"/>
        </w:rPr>
        <w:t>Ustanovení § 9 odst. 2 zákona o veřejných sbírkách</w:t>
      </w:r>
      <w:r w:rsidRPr="00530A01">
        <w:rPr>
          <w:rStyle w:val="CharStyle22"/>
          <w:rFonts w:ascii="Times New Roman" w:hAnsi="Times New Roman" w:cs="Times New Roman"/>
          <w:color w:val="FF0000"/>
          <w:sz w:val="24"/>
          <w:szCs w:val="24"/>
        </w:rPr>
        <w:t xml:space="preserve"> </w:t>
      </w:r>
      <w:r w:rsidRPr="00530A01">
        <w:rPr>
          <w:rStyle w:val="CharStyle22"/>
          <w:rFonts w:ascii="Times New Roman" w:hAnsi="Times New Roman" w:cs="Times New Roman"/>
          <w:sz w:val="24"/>
          <w:szCs w:val="24"/>
        </w:rPr>
        <w:t xml:space="preserve">představuje pro právnickou osobu možnost, jak konat veřejnou sbírku i </w:t>
      </w:r>
      <w:r w:rsidRPr="00530A01">
        <w:rPr>
          <w:rStyle w:val="CharStyle22"/>
          <w:rFonts w:ascii="Times New Roman" w:hAnsi="Times New Roman" w:cs="Times New Roman"/>
          <w:b/>
          <w:color w:val="FF0000"/>
          <w:sz w:val="24"/>
          <w:szCs w:val="24"/>
        </w:rPr>
        <w:t>zákonem neupraveným způsobem</w:t>
      </w:r>
      <w:r w:rsidRPr="00530A01">
        <w:rPr>
          <w:rStyle w:val="CharStyle22"/>
          <w:rFonts w:ascii="Times New Roman" w:hAnsi="Times New Roman" w:cs="Times New Roman"/>
          <w:sz w:val="24"/>
          <w:szCs w:val="24"/>
        </w:rPr>
        <w:t xml:space="preserve">. Je tak dána možnost </w:t>
      </w:r>
      <w:r w:rsidRPr="00530A01">
        <w:rPr>
          <w:rStyle w:val="CharStyle22"/>
          <w:rFonts w:ascii="Times New Roman" w:hAnsi="Times New Roman" w:cs="Times New Roman"/>
          <w:sz w:val="24"/>
          <w:szCs w:val="24"/>
        </w:rPr>
        <w:lastRenderedPageBreak/>
        <w:t xml:space="preserve">reagovat na nové způsoby získávání peněžních prostředků. Zejména získávání finančních prostředků formou různých veřejných portálů jako např. </w:t>
      </w:r>
      <w:r w:rsidRPr="00530A01">
        <w:rPr>
          <w:rFonts w:ascii="Times New Roman" w:hAnsi="Times New Roman"/>
          <w:sz w:val="24"/>
          <w:szCs w:val="24"/>
        </w:rPr>
        <w:t>různých fundraisingových a crowdfundingových platforem, u kterých zaregistruje svůj veřejně prospěšný projekt, event. účel, pro který koná veřejnou sbírku a na nějž veřejnost přispívá prostřednictvím platební brány portálu, v souladu s ustanovením § 9 odst. 2 zákona o veřejných sbírkách. Vzhledem</w:t>
      </w:r>
      <w:r w:rsidRPr="00530A01">
        <w:rPr>
          <w:rFonts w:ascii="Times New Roman" w:hAnsi="Times New Roman"/>
          <w:sz w:val="24"/>
          <w:szCs w:val="24"/>
        </w:rPr>
        <w:br/>
        <w:t>k tomu, že jde o specifický způsob konání sbírky, při němž nejsou příspěvky shromažďovány od jednotlivých přispěvatelů přímo na zvláštní sbírkový účet, nelze tento způsob podřadit pod konání sbírky shromažďováním příspěvků na předem vyhlášeném zvláštním bankovním účtu zřízeném pro tento účel.</w:t>
      </w:r>
    </w:p>
    <w:p w14:paraId="0F30C3A9" w14:textId="77777777" w:rsidR="002B4649" w:rsidRPr="00530A01" w:rsidRDefault="002B4649" w:rsidP="002B4649">
      <w:pPr>
        <w:autoSpaceDE w:val="0"/>
        <w:autoSpaceDN w:val="0"/>
        <w:adjustRightInd w:val="0"/>
        <w:jc w:val="both"/>
        <w:rPr>
          <w:rFonts w:ascii="Times New Roman" w:hAnsi="Times New Roman"/>
          <w:sz w:val="24"/>
          <w:szCs w:val="24"/>
        </w:rPr>
      </w:pPr>
      <w:r w:rsidRPr="00530A01">
        <w:rPr>
          <w:rFonts w:ascii="Times New Roman" w:hAnsi="Times New Roman"/>
          <w:sz w:val="24"/>
          <w:szCs w:val="24"/>
        </w:rPr>
        <w:t xml:space="preserve">Jeho provozovatel má s právnickými osobami, které zaregistrovaly svůj projekt, uzavřenou smlouvu o zprostředkování. Peněžní prostředky jsou shromažďovány nejdříve na bankovním účtu zřízeném pro potřeby těchto portálů. </w:t>
      </w:r>
    </w:p>
    <w:p w14:paraId="5CCEDADF" w14:textId="77777777" w:rsidR="002B4649" w:rsidRPr="00530A01" w:rsidRDefault="002B4649" w:rsidP="002B4649">
      <w:pPr>
        <w:autoSpaceDE w:val="0"/>
        <w:autoSpaceDN w:val="0"/>
        <w:adjustRightInd w:val="0"/>
        <w:jc w:val="both"/>
        <w:rPr>
          <w:rFonts w:ascii="Times New Roman" w:hAnsi="Times New Roman"/>
          <w:sz w:val="24"/>
          <w:szCs w:val="24"/>
        </w:rPr>
      </w:pPr>
      <w:r w:rsidRPr="00530A01">
        <w:rPr>
          <w:rFonts w:ascii="Times New Roman" w:hAnsi="Times New Roman"/>
          <w:sz w:val="24"/>
          <w:szCs w:val="24"/>
        </w:rPr>
        <w:t>Právnická osoba konající veřejnou sbírku tímto způsobem má povinnost při předkládání průběžného či celkového vyúčtování předložit doklady prokazující průběh shromažďování</w:t>
      </w:r>
    </w:p>
    <w:p w14:paraId="06AF8ADC" w14:textId="77777777" w:rsidR="002B4649" w:rsidRPr="00530A01" w:rsidRDefault="002B4649" w:rsidP="002B4649">
      <w:pPr>
        <w:autoSpaceDE w:val="0"/>
        <w:autoSpaceDN w:val="0"/>
        <w:adjustRightInd w:val="0"/>
        <w:jc w:val="both"/>
        <w:rPr>
          <w:rFonts w:ascii="Times New Roman" w:hAnsi="Times New Roman"/>
          <w:sz w:val="24"/>
          <w:szCs w:val="24"/>
        </w:rPr>
      </w:pPr>
      <w:r w:rsidRPr="00530A01">
        <w:rPr>
          <w:rFonts w:ascii="Times New Roman" w:hAnsi="Times New Roman"/>
          <w:sz w:val="24"/>
          <w:szCs w:val="24"/>
        </w:rPr>
        <w:t xml:space="preserve">příspěvků </w:t>
      </w:r>
      <w:r w:rsidRPr="00530A01">
        <w:rPr>
          <w:rFonts w:ascii="Times New Roman" w:hAnsi="Times New Roman"/>
          <w:b/>
          <w:sz w:val="24"/>
          <w:szCs w:val="24"/>
        </w:rPr>
        <w:t>(smlouvu o zprostředkování a evidenci o přijatých příspěvcích tzv. avíza).</w:t>
      </w:r>
      <w:r w:rsidRPr="00530A01">
        <w:rPr>
          <w:rFonts w:ascii="Times New Roman" w:hAnsi="Times New Roman"/>
          <w:b/>
          <w:sz w:val="24"/>
          <w:szCs w:val="24"/>
        </w:rPr>
        <w:tab/>
      </w:r>
      <w:r w:rsidRPr="00530A01">
        <w:rPr>
          <w:rFonts w:ascii="Times New Roman" w:hAnsi="Times New Roman"/>
          <w:b/>
          <w:sz w:val="24"/>
          <w:szCs w:val="24"/>
        </w:rPr>
        <w:br/>
      </w:r>
      <w:r w:rsidRPr="00530A01">
        <w:rPr>
          <w:rStyle w:val="CharStyle22"/>
          <w:rFonts w:ascii="Times New Roman" w:hAnsi="Times New Roman" w:cs="Times New Roman"/>
          <w:b/>
          <w:sz w:val="24"/>
          <w:szCs w:val="24"/>
        </w:rPr>
        <w:t>Právnická osoba, která hodlá konat veřejnou sbírku dle ustanovení § 9 odst. 2 zákona</w:t>
      </w:r>
      <w:r w:rsidRPr="00530A01">
        <w:rPr>
          <w:rStyle w:val="CharStyle22"/>
          <w:rFonts w:ascii="Times New Roman" w:hAnsi="Times New Roman" w:cs="Times New Roman"/>
          <w:b/>
          <w:sz w:val="24"/>
          <w:szCs w:val="24"/>
        </w:rPr>
        <w:br/>
        <w:t xml:space="preserve">o veřejných sbírkách, </w:t>
      </w:r>
      <w:r w:rsidRPr="00530A01">
        <w:rPr>
          <w:rStyle w:val="CharStyle22"/>
          <w:rFonts w:ascii="Times New Roman" w:hAnsi="Times New Roman" w:cs="Times New Roman"/>
          <w:b/>
          <w:sz w:val="24"/>
          <w:szCs w:val="24"/>
          <w:u w:val="single"/>
        </w:rPr>
        <w:t>musí písemně oznámit konání veřejné sbírky a zároveň podat žádost u příslušného krajského úřadu o schválení možnosti konat sbírku i jiným způsobem než je uveden v zákoně</w:t>
      </w:r>
      <w:r w:rsidRPr="00530A01">
        <w:rPr>
          <w:rStyle w:val="CharStyle22"/>
          <w:rFonts w:ascii="Times New Roman" w:hAnsi="Times New Roman" w:cs="Times New Roman"/>
          <w:b/>
          <w:sz w:val="24"/>
          <w:szCs w:val="24"/>
        </w:rPr>
        <w:t>.</w:t>
      </w:r>
      <w:r w:rsidRPr="00530A01">
        <w:rPr>
          <w:rStyle w:val="CharStyle22"/>
          <w:rFonts w:ascii="Times New Roman" w:hAnsi="Times New Roman" w:cs="Times New Roman"/>
          <w:b/>
          <w:sz w:val="24"/>
          <w:szCs w:val="24"/>
        </w:rPr>
        <w:tab/>
      </w:r>
      <w:r w:rsidRPr="00530A01">
        <w:rPr>
          <w:rStyle w:val="CharStyle22"/>
          <w:rFonts w:ascii="Times New Roman" w:hAnsi="Times New Roman" w:cs="Times New Roman"/>
          <w:sz w:val="24"/>
          <w:szCs w:val="24"/>
        </w:rPr>
        <w:br/>
      </w:r>
      <w:r w:rsidRPr="00530A01">
        <w:rPr>
          <w:rStyle w:val="CharStyle22"/>
          <w:rFonts w:ascii="Times New Roman" w:hAnsi="Times New Roman" w:cs="Times New Roman"/>
          <w:sz w:val="24"/>
          <w:szCs w:val="24"/>
        </w:rPr>
        <w:br/>
        <w:t>O možnosti konat veřejnou sbírku jiným způsobem vydá příslušný krajský úřad rozhodnutí. Jedná se o rozhodnutí o žádosti, které krajský úřad buď vyhoví, nebo řízení zastaví.</w:t>
      </w:r>
    </w:p>
    <w:p w14:paraId="176ED857" w14:textId="77777777" w:rsidR="002B4649" w:rsidRPr="00530A01" w:rsidRDefault="002B4649" w:rsidP="002B4649">
      <w:pPr>
        <w:jc w:val="both"/>
        <w:rPr>
          <w:rFonts w:ascii="Times New Roman" w:hAnsi="Times New Roman"/>
          <w:sz w:val="24"/>
          <w:szCs w:val="24"/>
        </w:rPr>
      </w:pPr>
      <w:r w:rsidRPr="00530A01">
        <w:rPr>
          <w:rStyle w:val="CharStyle22"/>
          <w:rFonts w:ascii="Times New Roman" w:hAnsi="Times New Roman" w:cs="Times New Roman"/>
          <w:b/>
          <w:sz w:val="24"/>
          <w:szCs w:val="24"/>
        </w:rPr>
        <w:t xml:space="preserve">Pokud tedy hodláte konat veřejnou sbírku jiným způsobem, než je uveden v zákoně, zašlete žádost o schválení tohoto způsobu konání veřejné sbírky spolu s oznámením </w:t>
      </w:r>
      <w:r w:rsidRPr="00530A01">
        <w:rPr>
          <w:rStyle w:val="CharStyle22"/>
          <w:rFonts w:ascii="Times New Roman" w:hAnsi="Times New Roman" w:cs="Times New Roman"/>
          <w:b/>
          <w:sz w:val="24"/>
          <w:szCs w:val="24"/>
        </w:rPr>
        <w:br/>
        <w:t>o konání veřejné sbírky.</w:t>
      </w:r>
    </w:p>
    <w:p w14:paraId="126E40D9" w14:textId="77777777" w:rsidR="002B4649" w:rsidRDefault="002B4649" w:rsidP="002B4649">
      <w:pPr>
        <w:pStyle w:val="Normlnweb"/>
        <w:jc w:val="both"/>
      </w:pPr>
      <w:r w:rsidRPr="00436857">
        <w:t>Fyzická osoba pověřená konáním sbírky se na požádání prokáže plnou mocí právnické</w:t>
      </w:r>
      <w:r>
        <w:t xml:space="preserve"> </w:t>
      </w:r>
      <w:r w:rsidRPr="00436857">
        <w:t>osoby</w:t>
      </w:r>
      <w:r>
        <w:t xml:space="preserve">. </w:t>
      </w:r>
      <w:r w:rsidRPr="00CA6736">
        <w:rPr>
          <w:b/>
          <w:color w:val="ED7D31" w:themeColor="accent2"/>
          <w:u w:val="single"/>
        </w:rPr>
        <w:t>P</w:t>
      </w:r>
      <w:r w:rsidRPr="00CA6736">
        <w:rPr>
          <w:rStyle w:val="Hypertextovodkaz"/>
          <w:b/>
          <w:color w:val="ED7D31" w:themeColor="accent2"/>
        </w:rPr>
        <w:t xml:space="preserve">lná moc – vzor č. </w:t>
      </w:r>
      <w:r>
        <w:rPr>
          <w:rStyle w:val="Hypertextovodkaz"/>
          <w:b/>
          <w:color w:val="ED7D31" w:themeColor="accent2"/>
        </w:rPr>
        <w:t>7</w:t>
      </w:r>
      <w:r w:rsidRPr="00CA6736">
        <w:rPr>
          <w:rStyle w:val="Hypertextovodkaz"/>
          <w:b/>
          <w:color w:val="ED7D31" w:themeColor="accent2"/>
        </w:rPr>
        <w:t xml:space="preserve"> (str. </w:t>
      </w:r>
      <w:r>
        <w:rPr>
          <w:rStyle w:val="Hypertextovodkaz"/>
          <w:b/>
          <w:color w:val="ED7D31" w:themeColor="accent2"/>
        </w:rPr>
        <w:t>2</w:t>
      </w:r>
      <w:r w:rsidR="00CF582E">
        <w:rPr>
          <w:rStyle w:val="Hypertextovodkaz"/>
          <w:b/>
          <w:color w:val="ED7D31" w:themeColor="accent2"/>
        </w:rPr>
        <w:t>3</w:t>
      </w:r>
      <w:r w:rsidRPr="00CA6736">
        <w:rPr>
          <w:rStyle w:val="Hypertextovodkaz"/>
          <w:b/>
          <w:color w:val="ED7D31" w:themeColor="accent2"/>
        </w:rPr>
        <w:t>)</w:t>
      </w:r>
    </w:p>
    <w:p w14:paraId="2ABA8400" w14:textId="77777777" w:rsidR="002B4649" w:rsidRDefault="002B4649" w:rsidP="002B4649">
      <w:pPr>
        <w:jc w:val="center"/>
        <w:rPr>
          <w:b/>
          <w:bCs/>
          <w:sz w:val="40"/>
          <w:szCs w:val="40"/>
        </w:rPr>
      </w:pPr>
      <w:r w:rsidRPr="00D1647D">
        <w:rPr>
          <w:noProof/>
          <w:color w:val="0000FF"/>
          <w:lang w:eastAsia="cs-CZ"/>
        </w:rPr>
        <w:drawing>
          <wp:inline distT="0" distB="0" distL="0" distR="0" wp14:anchorId="3C8A61E6" wp14:editId="23DA9211">
            <wp:extent cx="771525" cy="1028700"/>
            <wp:effectExtent l="0" t="0" r="0" b="0"/>
            <wp:docPr id="3" name="Obrázek 8" descr="Související obráze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Související obrázek">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1028700"/>
                    </a:xfrm>
                    <a:prstGeom prst="rect">
                      <a:avLst/>
                    </a:prstGeom>
                    <a:noFill/>
                    <a:ln>
                      <a:noFill/>
                    </a:ln>
                  </pic:spPr>
                </pic:pic>
              </a:graphicData>
            </a:graphic>
          </wp:inline>
        </w:drawing>
      </w:r>
    </w:p>
    <w:p w14:paraId="5066AC32" w14:textId="77777777" w:rsidR="002B4649" w:rsidRDefault="002B4649" w:rsidP="002B4649">
      <w:pPr>
        <w:jc w:val="center"/>
        <w:rPr>
          <w:b/>
          <w:bCs/>
          <w:sz w:val="40"/>
          <w:szCs w:val="40"/>
        </w:rPr>
      </w:pPr>
    </w:p>
    <w:p w14:paraId="0DE8DCD9" w14:textId="77777777" w:rsidR="002B4649" w:rsidRDefault="002B4649" w:rsidP="002B4649">
      <w:pPr>
        <w:jc w:val="center"/>
        <w:rPr>
          <w:b/>
          <w:bCs/>
          <w:sz w:val="40"/>
          <w:szCs w:val="40"/>
        </w:rPr>
      </w:pPr>
    </w:p>
    <w:p w14:paraId="396D2CC7" w14:textId="77777777" w:rsidR="002B4649" w:rsidRDefault="002B4649" w:rsidP="002B4649">
      <w:pPr>
        <w:pStyle w:val="Normlnweb"/>
        <w:shd w:val="clear" w:color="auto" w:fill="FFFFFF"/>
        <w:jc w:val="both"/>
        <w:rPr>
          <w:b/>
          <w:bCs/>
          <w:u w:val="single"/>
        </w:rPr>
      </w:pPr>
    </w:p>
    <w:p w14:paraId="2C5B8DC2" w14:textId="77777777" w:rsidR="002B4649" w:rsidRDefault="002B4649" w:rsidP="002B4649">
      <w:pPr>
        <w:pStyle w:val="Normlnweb"/>
        <w:shd w:val="clear" w:color="auto" w:fill="FFFFFF"/>
        <w:jc w:val="both"/>
        <w:rPr>
          <w:b/>
          <w:bCs/>
          <w:u w:val="single"/>
        </w:rPr>
      </w:pPr>
      <w:r w:rsidRPr="00D10894">
        <w:rPr>
          <w:b/>
          <w:bCs/>
          <w:u w:val="single"/>
        </w:rPr>
        <w:lastRenderedPageBreak/>
        <w:t>Bankovní účet</w:t>
      </w:r>
      <w:r>
        <w:rPr>
          <w:b/>
          <w:bCs/>
          <w:u w:val="single"/>
        </w:rPr>
        <w:t xml:space="preserve"> § 23</w:t>
      </w:r>
      <w:r w:rsidRPr="00D10894">
        <w:rPr>
          <w:b/>
          <w:bCs/>
          <w:u w:val="single"/>
        </w:rPr>
        <w:t>:</w:t>
      </w:r>
    </w:p>
    <w:p w14:paraId="4F5A1F8C" w14:textId="77777777" w:rsidR="002B4649" w:rsidRDefault="002B4649" w:rsidP="002B4649">
      <w:pPr>
        <w:pStyle w:val="Normlnweb"/>
        <w:shd w:val="clear" w:color="auto" w:fill="FFFFFF"/>
        <w:jc w:val="both"/>
        <w:rPr>
          <w:b/>
        </w:rPr>
      </w:pPr>
      <w:r w:rsidRPr="00436857">
        <w:t>Právnická osoba je povinna pro každou sbírku zřídit zvláštní bankovní účet, na který převede hrubý výtěžek sbírky.</w:t>
      </w:r>
      <w:r>
        <w:t xml:space="preserve"> (</w:t>
      </w:r>
      <w:r w:rsidRPr="008178FC">
        <w:rPr>
          <w:i/>
        </w:rPr>
        <w:t>Kopii o zřízení bankovního účtu je potřeba doložit k</w:t>
      </w:r>
      <w:r>
        <w:rPr>
          <w:i/>
        </w:rPr>
        <w:t> </w:t>
      </w:r>
      <w:r w:rsidRPr="008178FC">
        <w:rPr>
          <w:i/>
        </w:rPr>
        <w:t>oznámení</w:t>
      </w:r>
      <w:r>
        <w:rPr>
          <w:i/>
        </w:rPr>
        <w:br/>
      </w:r>
      <w:r w:rsidRPr="008178FC">
        <w:rPr>
          <w:i/>
        </w:rPr>
        <w:t>o konání veřejné sbírky</w:t>
      </w:r>
      <w:r>
        <w:t>).</w:t>
      </w:r>
      <w:r w:rsidRPr="00436857">
        <w:t xml:space="preserve"> </w:t>
      </w:r>
      <w:r w:rsidRPr="00436857">
        <w:rPr>
          <w:b/>
        </w:rPr>
        <w:t>Povinnost zřizovat zvláštní bankovní účet se nevztahuje na sbírky konané výlučně prostřednictvím pokladniček nebo sběracích listin po dobu nejvýše 3 měsíců.</w:t>
      </w:r>
      <w:r>
        <w:rPr>
          <w:b/>
        </w:rPr>
        <w:t xml:space="preserve"> (</w:t>
      </w:r>
      <w:r w:rsidRPr="008178FC">
        <w:rPr>
          <w:b/>
          <w:i/>
        </w:rPr>
        <w:t>Například: Pokud se vybírá pouze jeden den – vánoční trhy apod.</w:t>
      </w:r>
      <w:r>
        <w:rPr>
          <w:b/>
        </w:rPr>
        <w:t>)</w:t>
      </w:r>
      <w:r w:rsidRPr="00436857">
        <w:rPr>
          <w:b/>
        </w:rPr>
        <w:t xml:space="preserve"> </w:t>
      </w:r>
      <w:r w:rsidRPr="00436857">
        <w:t>Právnická osoba účtuje o nákladech, výnosech, aktivech a pasivech jednotlivých sbírek tak, aby prokázala soulad účetních záznamů s vyúčtováním sbírky</w:t>
      </w:r>
      <w:r w:rsidRPr="00436857">
        <w:rPr>
          <w:b/>
        </w:rPr>
        <w:t>.</w:t>
      </w:r>
      <w:r w:rsidRPr="00436857">
        <w:rPr>
          <w:color w:val="3F3F4A"/>
        </w:rPr>
        <w:t> </w:t>
      </w:r>
      <w:r w:rsidRPr="00335A4B">
        <w:rPr>
          <w:b/>
        </w:rPr>
        <w:t>(</w:t>
      </w:r>
      <w:r>
        <w:rPr>
          <w:b/>
        </w:rPr>
        <w:t>P</w:t>
      </w:r>
      <w:r w:rsidRPr="00335A4B">
        <w:rPr>
          <w:b/>
        </w:rPr>
        <w:t>okud jedna právnická osoba koná více veřejných sbírek souběžně – každou na jiný účel, tak každá takováto veřejná sbírka musí</w:t>
      </w:r>
      <w:r w:rsidRPr="00335A4B">
        <w:t xml:space="preserve"> </w:t>
      </w:r>
      <w:r w:rsidRPr="00335A4B">
        <w:rPr>
          <w:b/>
        </w:rPr>
        <w:t>být oznámena zvlášť</w:t>
      </w:r>
      <w:r>
        <w:rPr>
          <w:b/>
        </w:rPr>
        <w:t>. Každá</w:t>
      </w:r>
      <w:r w:rsidRPr="00335A4B">
        <w:rPr>
          <w:b/>
        </w:rPr>
        <w:t xml:space="preserve"> musí mít svůj bankovní účet (pokud to není na kratší dobu </w:t>
      </w:r>
      <w:r>
        <w:rPr>
          <w:b/>
        </w:rPr>
        <w:t>než</w:t>
      </w:r>
      <w:r w:rsidRPr="00335A4B">
        <w:rPr>
          <w:b/>
        </w:rPr>
        <w:t xml:space="preserve"> tři měsíce a forma konání není pouze pokladničkami či sběracími listinami).</w:t>
      </w:r>
    </w:p>
    <w:p w14:paraId="4F79100E" w14:textId="77777777" w:rsidR="002B4649" w:rsidRDefault="002B4649" w:rsidP="002B4649">
      <w:pPr>
        <w:jc w:val="both"/>
        <w:rPr>
          <w:rFonts w:ascii="Times New Roman" w:hAnsi="Times New Roman"/>
          <w:b/>
          <w:bCs/>
          <w:sz w:val="24"/>
          <w:szCs w:val="24"/>
        </w:rPr>
      </w:pPr>
      <w:r w:rsidRPr="003949E9">
        <w:rPr>
          <w:rFonts w:ascii="Times New Roman" w:hAnsi="Times New Roman"/>
          <w:b/>
          <w:bCs/>
          <w:color w:val="FF0000"/>
          <w:sz w:val="24"/>
          <w:szCs w:val="24"/>
          <w:u w:val="single"/>
        </w:rPr>
        <w:t xml:space="preserve">Transparentní účty u veřejných sbírek </w:t>
      </w:r>
      <w:r>
        <w:rPr>
          <w:rFonts w:ascii="Times New Roman" w:hAnsi="Times New Roman"/>
          <w:b/>
          <w:bCs/>
          <w:color w:val="FF0000"/>
          <w:sz w:val="24"/>
          <w:szCs w:val="24"/>
          <w:u w:val="single"/>
        </w:rPr>
        <w:tab/>
      </w:r>
      <w:r w:rsidRPr="003949E9">
        <w:rPr>
          <w:rFonts w:ascii="Times New Roman" w:hAnsi="Times New Roman"/>
          <w:color w:val="FF0000"/>
          <w:sz w:val="24"/>
          <w:szCs w:val="24"/>
          <w:u w:val="single"/>
        </w:rPr>
        <w:br/>
      </w:r>
      <w:r w:rsidRPr="003949E9">
        <w:rPr>
          <w:rFonts w:ascii="Times New Roman" w:hAnsi="Times New Roman"/>
          <w:sz w:val="24"/>
          <w:szCs w:val="24"/>
        </w:rPr>
        <w:t xml:space="preserve">Má-li právnická osoba v úmyslu za účelem splnění povinnosti podle § 23 odst. 1 ZVS zřídit pro konání sbírky tzv. </w:t>
      </w:r>
      <w:r w:rsidRPr="003949E9">
        <w:rPr>
          <w:rFonts w:ascii="Times New Roman" w:hAnsi="Times New Roman"/>
          <w:b/>
          <w:bCs/>
          <w:sz w:val="24"/>
          <w:szCs w:val="24"/>
        </w:rPr>
        <w:t>transparentní bankovní účet</w:t>
      </w:r>
      <w:r w:rsidRPr="003949E9">
        <w:rPr>
          <w:rFonts w:ascii="Times New Roman" w:hAnsi="Times New Roman"/>
          <w:sz w:val="24"/>
          <w:szCs w:val="24"/>
        </w:rPr>
        <w:t xml:space="preserve">, musí přitom zohlednit, že při převodu finanční částky z účtu na účet banky běžně automaticky uvádějí </w:t>
      </w:r>
      <w:r w:rsidRPr="003949E9">
        <w:rPr>
          <w:rFonts w:ascii="Times New Roman" w:hAnsi="Times New Roman"/>
          <w:b/>
          <w:bCs/>
          <w:sz w:val="24"/>
          <w:szCs w:val="24"/>
        </w:rPr>
        <w:t>jméno majitele účtu i číslo jeho účtu</w:t>
      </w:r>
      <w:r w:rsidRPr="003949E9">
        <w:rPr>
          <w:rFonts w:ascii="Times New Roman" w:hAnsi="Times New Roman"/>
          <w:sz w:val="24"/>
          <w:szCs w:val="24"/>
        </w:rPr>
        <w:t xml:space="preserve">. Tyto osobní údaje jsou následně viditelné v rámci přehledu transparentního účtu, čímž by došlo k porušení výše uvedené povinnosti. Dle stanoviska Úřadu pro ochranu osobních údajů č. 4/2014 ze dne 11. 9. 2014 v obecné rovině platí, že pokud bude fyzická osoba provádět platbu na transparentní účet, a bude </w:t>
      </w:r>
      <w:r w:rsidRPr="003949E9">
        <w:rPr>
          <w:rFonts w:ascii="Times New Roman" w:hAnsi="Times New Roman"/>
          <w:sz w:val="24"/>
          <w:szCs w:val="24"/>
        </w:rPr>
        <w:br/>
        <w:t xml:space="preserve">o povaze tohoto účtu předem a prokazatelně informována, lze provedení platby považovat za souhlas se zpracováním, a tedy i zveřejněním osobních údajů. </w:t>
      </w:r>
      <w:r w:rsidRPr="003949E9">
        <w:rPr>
          <w:rFonts w:ascii="Times New Roman" w:hAnsi="Times New Roman"/>
          <w:b/>
          <w:bCs/>
          <w:sz w:val="24"/>
          <w:szCs w:val="24"/>
        </w:rPr>
        <w:t xml:space="preserve">Použití transparentního účtu tak není vyloučeno, za předpokladu, že právnická osoba předem informuje přispěvatele (např. pomocí webových stránek) o tom, že účet, na který budou přispívat, je transparentní a příspěvkem na tento účet souhlasí se zveřejněním údajů. </w:t>
      </w:r>
    </w:p>
    <w:p w14:paraId="7269CCE3" w14:textId="77777777" w:rsidR="002B4649" w:rsidRPr="003949E9" w:rsidRDefault="002B4649" w:rsidP="002B4649">
      <w:pPr>
        <w:jc w:val="both"/>
        <w:rPr>
          <w:rFonts w:ascii="Times New Roman" w:hAnsi="Times New Roman"/>
          <w:b/>
          <w:bCs/>
          <w:color w:val="ED7D31" w:themeColor="accent2"/>
          <w:sz w:val="24"/>
          <w:szCs w:val="24"/>
          <w:u w:val="single"/>
        </w:rPr>
      </w:pPr>
      <w:r w:rsidRPr="003949E9">
        <w:rPr>
          <w:rFonts w:ascii="Times New Roman" w:hAnsi="Times New Roman"/>
          <w:b/>
          <w:bCs/>
          <w:color w:val="ED7D31" w:themeColor="accent2"/>
          <w:sz w:val="24"/>
          <w:szCs w:val="24"/>
          <w:u w:val="single"/>
        </w:rPr>
        <w:t xml:space="preserve">Formulář – upozornění transparentní účet vzor č. </w:t>
      </w:r>
      <w:r>
        <w:rPr>
          <w:rFonts w:ascii="Times New Roman" w:hAnsi="Times New Roman"/>
          <w:b/>
          <w:bCs/>
          <w:color w:val="ED7D31" w:themeColor="accent2"/>
          <w:sz w:val="24"/>
          <w:szCs w:val="24"/>
          <w:u w:val="single"/>
        </w:rPr>
        <w:t>10</w:t>
      </w:r>
      <w:r w:rsidRPr="003949E9">
        <w:rPr>
          <w:rFonts w:ascii="Times New Roman" w:hAnsi="Times New Roman"/>
          <w:b/>
          <w:bCs/>
          <w:color w:val="ED7D31" w:themeColor="accent2"/>
          <w:sz w:val="24"/>
          <w:szCs w:val="24"/>
          <w:u w:val="single"/>
        </w:rPr>
        <w:t xml:space="preserve"> (str. </w:t>
      </w:r>
      <w:r w:rsidR="00CF582E">
        <w:rPr>
          <w:rFonts w:ascii="Times New Roman" w:hAnsi="Times New Roman"/>
          <w:b/>
          <w:bCs/>
          <w:color w:val="ED7D31" w:themeColor="accent2"/>
          <w:sz w:val="24"/>
          <w:szCs w:val="24"/>
          <w:u w:val="single"/>
        </w:rPr>
        <w:t>29</w:t>
      </w:r>
      <w:r>
        <w:rPr>
          <w:rFonts w:ascii="Times New Roman" w:hAnsi="Times New Roman"/>
          <w:b/>
          <w:bCs/>
          <w:color w:val="ED7D31" w:themeColor="accent2"/>
          <w:sz w:val="24"/>
          <w:szCs w:val="24"/>
          <w:u w:val="single"/>
        </w:rPr>
        <w:t>)</w:t>
      </w:r>
    </w:p>
    <w:p w14:paraId="5FE61E91" w14:textId="77777777" w:rsidR="002B4649" w:rsidRDefault="002B4649" w:rsidP="002B4649">
      <w:pPr>
        <w:pStyle w:val="Normlnweb"/>
        <w:jc w:val="both"/>
        <w:rPr>
          <w:b/>
          <w:u w:val="single"/>
        </w:rPr>
      </w:pPr>
      <w:r w:rsidRPr="000F2EDA">
        <w:rPr>
          <w:b/>
          <w:u w:val="single"/>
        </w:rPr>
        <w:t>Sběrací listiny</w:t>
      </w:r>
      <w:r>
        <w:rPr>
          <w:b/>
          <w:u w:val="single"/>
        </w:rPr>
        <w:t xml:space="preserve"> § 10</w:t>
      </w:r>
      <w:r w:rsidRPr="000F2EDA">
        <w:rPr>
          <w:b/>
          <w:u w:val="single"/>
        </w:rPr>
        <w:t>:</w:t>
      </w:r>
    </w:p>
    <w:p w14:paraId="1A2F957E" w14:textId="77777777" w:rsidR="002B4649" w:rsidRPr="000F2EDA" w:rsidRDefault="002B4649" w:rsidP="002B4649">
      <w:pPr>
        <w:pStyle w:val="Normlnweb"/>
        <w:jc w:val="both"/>
      </w:pPr>
      <w:r w:rsidRPr="000F2EDA">
        <w:t xml:space="preserve">Sběrací listiny musí být postupně očíslovány, vydány jen v jednom originálním vyhotovení </w:t>
      </w:r>
      <w:r>
        <w:br/>
      </w:r>
      <w:r w:rsidRPr="000F2EDA">
        <w:t>a opatřeny otiskem razítka a podpisy statutárních orgánů právnické osoby; musí dále obsahovat</w:t>
      </w:r>
      <w:r>
        <w:t>:</w:t>
      </w:r>
    </w:p>
    <w:p w14:paraId="2E86BD12" w14:textId="77777777" w:rsidR="002B4649" w:rsidRDefault="002B4649" w:rsidP="002B4649">
      <w:pPr>
        <w:pStyle w:val="Normlnweb"/>
        <w:jc w:val="both"/>
      </w:pPr>
      <w:r w:rsidRPr="000F2EDA">
        <w:rPr>
          <w:b/>
        </w:rPr>
        <w:t>a)</w:t>
      </w:r>
      <w:r w:rsidRPr="000F2EDA">
        <w:t xml:space="preserve"> název právnické osoby, </w:t>
      </w:r>
      <w:r w:rsidRPr="000F2EDA">
        <w:rPr>
          <w:b/>
        </w:rPr>
        <w:t>b)</w:t>
      </w:r>
      <w:r w:rsidRPr="000F2EDA">
        <w:t xml:space="preserve"> účel sbírky, </w:t>
      </w:r>
      <w:r w:rsidRPr="000F2EDA">
        <w:rPr>
          <w:b/>
        </w:rPr>
        <w:t>c)</w:t>
      </w:r>
      <w:r w:rsidRPr="000F2EDA">
        <w:t xml:space="preserve"> datum a označení příslušného krajského úřadu, kterému byla sbírka oznámena, a datum přijetí oznámení podle § 4 odst. 1, </w:t>
      </w:r>
      <w:r w:rsidRPr="000F2EDA">
        <w:rPr>
          <w:b/>
        </w:rPr>
        <w:t>d)</w:t>
      </w:r>
      <w:r w:rsidRPr="000F2EDA">
        <w:t xml:space="preserve"> území, na němž se sbírka bude konat, a dobu, po kterou se sbírka bude konat, </w:t>
      </w:r>
      <w:r w:rsidRPr="000F2EDA">
        <w:rPr>
          <w:b/>
        </w:rPr>
        <w:t>e)</w:t>
      </w:r>
      <w:r w:rsidRPr="000F2EDA">
        <w:t xml:space="preserve"> jméno, příjmení, popřípadě též titul a vědeckou hodnost a dále datum narození, adresu místa trvalého pobytu a číslo občanského průkazu fyzické osoby pověřené prováděním sbírky a pořadové číslo jí vydané plné moci (§ 14 odst. 1), </w:t>
      </w:r>
      <w:r w:rsidRPr="000F2EDA">
        <w:rPr>
          <w:b/>
        </w:rPr>
        <w:t>f)</w:t>
      </w:r>
      <w:r w:rsidRPr="000F2EDA">
        <w:t xml:space="preserve"> sloupec pro vyznačení výšky poskytnutých příspěvků a sloupec pro podpisy přispěvatelů.</w:t>
      </w:r>
    </w:p>
    <w:p w14:paraId="02101B28" w14:textId="77777777" w:rsidR="002B4649" w:rsidRPr="00A1396A" w:rsidRDefault="002B4649" w:rsidP="002B4649">
      <w:pPr>
        <w:pStyle w:val="Normlnweb"/>
        <w:spacing w:before="0" w:beforeAutospacing="0" w:after="0" w:afterAutospacing="0"/>
        <w:jc w:val="both"/>
        <w:rPr>
          <w:b/>
          <w:color w:val="00B0F0"/>
        </w:rPr>
      </w:pPr>
      <w:r w:rsidRPr="00C70E93">
        <w:t xml:space="preserve">Nejde-li o obec nebo kraj nebo v hlavním městě Praze městskou část, </w:t>
      </w:r>
      <w:r w:rsidRPr="00A1396A">
        <w:rPr>
          <w:b/>
          <w:i/>
        </w:rPr>
        <w:t>musí právnická osoba předložit obecnímu úřadu, v územně členěném statutárním městě úřadu městského obvodu (městské části), v hlavním městě Praze úřadu městské části, (dále jen "obecní úřad"),</w:t>
      </w:r>
      <w:r>
        <w:rPr>
          <w:b/>
          <w:i/>
        </w:rPr>
        <w:br/>
      </w:r>
      <w:r w:rsidRPr="00A1396A">
        <w:rPr>
          <w:b/>
          <w:i/>
        </w:rPr>
        <w:t>v jehož územním obvodu se má sbírka konat, sběrací listiny mající náležitosti uvedené</w:t>
      </w:r>
      <w:r>
        <w:rPr>
          <w:b/>
          <w:i/>
        </w:rPr>
        <w:br/>
      </w:r>
      <w:r w:rsidRPr="00A1396A">
        <w:rPr>
          <w:b/>
          <w:i/>
        </w:rPr>
        <w:t xml:space="preserve">v odstavci výše se žádostí o ověření jejich počtu a náležitostí a zároveň předloží obecnímu </w:t>
      </w:r>
      <w:r w:rsidRPr="00A1396A">
        <w:rPr>
          <w:b/>
          <w:i/>
        </w:rPr>
        <w:lastRenderedPageBreak/>
        <w:t>úřadu k nahlédnutí originál nebo kopii osvědčení;</w:t>
      </w:r>
      <w:r w:rsidRPr="00C70E93">
        <w:t xml:space="preserve"> o ověřeném počtu sběracích listin </w:t>
      </w:r>
      <w:r w:rsidRPr="00A1396A">
        <w:rPr>
          <w:b/>
          <w:color w:val="00B0F0"/>
        </w:rPr>
        <w:t>vydá obecní úřad právnické osobě potvrzení pro účely vyúčtování sbírky.</w:t>
      </w:r>
    </w:p>
    <w:p w14:paraId="3EEE892D" w14:textId="77777777" w:rsidR="002B4649" w:rsidRDefault="002B4649" w:rsidP="002B4649">
      <w:pPr>
        <w:pStyle w:val="Normlnweb"/>
        <w:spacing w:before="0" w:beforeAutospacing="0" w:after="0" w:afterAutospacing="0"/>
        <w:jc w:val="both"/>
      </w:pPr>
    </w:p>
    <w:p w14:paraId="60114D4D" w14:textId="77777777" w:rsidR="002B4649" w:rsidRDefault="002B4649" w:rsidP="002B4649">
      <w:pPr>
        <w:pStyle w:val="Normlnweb"/>
        <w:spacing w:before="0" w:beforeAutospacing="0" w:after="0" w:afterAutospacing="0"/>
        <w:jc w:val="both"/>
      </w:pPr>
      <w:r>
        <w:t xml:space="preserve">Fyzické osoby pověřené prováděním sbírky dbají, aby přispěvatelé v příslušném sloupci sběrací listiny vyznačili poskytnutý příspěvek a podepsali se. </w:t>
      </w:r>
    </w:p>
    <w:p w14:paraId="12CF7E88" w14:textId="77777777" w:rsidR="002B4649" w:rsidRPr="00CA6736" w:rsidRDefault="002B4649" w:rsidP="002B4649">
      <w:pPr>
        <w:pStyle w:val="Normlnweb"/>
        <w:spacing w:before="0" w:beforeAutospacing="0" w:after="0" w:afterAutospacing="0"/>
        <w:rPr>
          <w:b/>
          <w:color w:val="ED7D31" w:themeColor="accent2"/>
        </w:rPr>
      </w:pPr>
      <w:r w:rsidRPr="00CA6736">
        <w:rPr>
          <w:b/>
          <w:color w:val="ED7D31" w:themeColor="accent2"/>
          <w:u w:val="single"/>
        </w:rPr>
        <w:t xml:space="preserve">Sběrací listina – vzor č. </w:t>
      </w:r>
      <w:r>
        <w:rPr>
          <w:b/>
          <w:color w:val="ED7D31" w:themeColor="accent2"/>
          <w:u w:val="single"/>
        </w:rPr>
        <w:t>8</w:t>
      </w:r>
      <w:r w:rsidRPr="00CA6736">
        <w:rPr>
          <w:b/>
          <w:color w:val="ED7D31" w:themeColor="accent2"/>
          <w:u w:val="single"/>
        </w:rPr>
        <w:t xml:space="preserve"> (str. </w:t>
      </w:r>
      <w:r>
        <w:rPr>
          <w:b/>
          <w:color w:val="ED7D31" w:themeColor="accent2"/>
          <w:u w:val="single"/>
        </w:rPr>
        <w:t>2</w:t>
      </w:r>
      <w:r w:rsidR="00CF582E">
        <w:rPr>
          <w:b/>
          <w:color w:val="ED7D31" w:themeColor="accent2"/>
          <w:u w:val="single"/>
        </w:rPr>
        <w:t>4</w:t>
      </w:r>
      <w:r w:rsidRPr="00CA6736">
        <w:rPr>
          <w:b/>
          <w:color w:val="ED7D31" w:themeColor="accent2"/>
          <w:u w:val="single"/>
        </w:rPr>
        <w:t>)</w:t>
      </w:r>
      <w:r w:rsidRPr="00CA6736">
        <w:rPr>
          <w:b/>
          <w:color w:val="ED7D31" w:themeColor="accent2"/>
          <w:u w:val="single"/>
        </w:rPr>
        <w:br/>
      </w:r>
    </w:p>
    <w:p w14:paraId="3D35EF0A" w14:textId="77777777" w:rsidR="002B4649" w:rsidRDefault="002B4649" w:rsidP="002B4649">
      <w:pPr>
        <w:pStyle w:val="Normlnweb"/>
        <w:jc w:val="both"/>
        <w:rPr>
          <w:b/>
          <w:u w:val="single"/>
        </w:rPr>
      </w:pPr>
      <w:r w:rsidRPr="00BC0E35">
        <w:rPr>
          <w:b/>
          <w:u w:val="single"/>
        </w:rPr>
        <w:t>Pokladničky</w:t>
      </w:r>
      <w:r>
        <w:rPr>
          <w:b/>
          <w:u w:val="single"/>
        </w:rPr>
        <w:t xml:space="preserve"> § 11</w:t>
      </w:r>
      <w:r w:rsidRPr="00BC0E35">
        <w:rPr>
          <w:b/>
          <w:u w:val="single"/>
        </w:rPr>
        <w:t>:</w:t>
      </w:r>
    </w:p>
    <w:p w14:paraId="59201EFC" w14:textId="77777777" w:rsidR="002B4649" w:rsidRPr="00CA6736" w:rsidRDefault="002B4649" w:rsidP="002B4649">
      <w:pPr>
        <w:pStyle w:val="Normlnweb"/>
        <w:spacing w:before="0" w:beforeAutospacing="0" w:after="0" w:afterAutospacing="0"/>
        <w:jc w:val="both"/>
        <w:rPr>
          <w:b/>
          <w:color w:val="ED7D31" w:themeColor="accent2"/>
        </w:rPr>
      </w:pPr>
      <w:r w:rsidRPr="00CA6736">
        <w:rPr>
          <w:b/>
          <w:color w:val="ED7D31" w:themeColor="accent2"/>
          <w:u w:val="single"/>
        </w:rPr>
        <w:t xml:space="preserve">Zápis o zapečetění a rozpečetění pokladničky vyhotovuje obecní úřad, kde se pokladničky pečetí a otevírají </w:t>
      </w:r>
    </w:p>
    <w:p w14:paraId="405186E8" w14:textId="77777777" w:rsidR="002B4649" w:rsidRDefault="002B4649" w:rsidP="002B4649">
      <w:pPr>
        <w:pStyle w:val="Normlnweb"/>
        <w:jc w:val="both"/>
      </w:pPr>
      <w:r w:rsidRPr="00BC0E35">
        <w:t xml:space="preserve">Provádí-li se sbírka pokladničkami, musí právnická osoba předem oznámit jejich počet </w:t>
      </w:r>
      <w:r>
        <w:br/>
      </w:r>
      <w:r w:rsidRPr="00BC0E35">
        <w:t>a umístění obecnímu úřadu, v jehož územním obvodu budou pokladničky rozmístěny, nebo oznámit, že pokladničky budou přenosné, a zabezpečit pokladničky proti odcizení. Pokladničky musí právnická osoba dále zabezpečit proti neoprávněnému otevření, a to tak, aby bez porušení tohoto zabezpečení nemohl být jejich obsah vyjmut; takto zabezpečené pokladničky obecní úřad zapečetí.</w:t>
      </w:r>
    </w:p>
    <w:p w14:paraId="12B15890" w14:textId="77777777" w:rsidR="002B4649" w:rsidRPr="00BC0E35" w:rsidRDefault="002B4649" w:rsidP="002B4649">
      <w:pPr>
        <w:pStyle w:val="Normlnweb"/>
        <w:jc w:val="both"/>
      </w:pPr>
      <w:r w:rsidRPr="00BC0E35">
        <w:t xml:space="preserve">Má-li být stejná pokladnička použita ke konání sbírky ve správních obvodech více obecních úřadů, právnická osoba ji viditelně opatří nápisem </w:t>
      </w:r>
      <w:r w:rsidRPr="00ED694C">
        <w:rPr>
          <w:b/>
        </w:rPr>
        <w:t>"putovní pokladnička";</w:t>
      </w:r>
      <w:r w:rsidRPr="00BC0E35">
        <w:t xml:space="preserve"> pečetí ji obecní úřad, v jehož správním obvodu má právnická osoba konající sbírku sídlo; má-li být použito více putovních pokladniček ke konání jedné sbírky, označují se jednou číselnou řadou pro všechny správní obvody, v nichž mají být použity.</w:t>
      </w:r>
    </w:p>
    <w:p w14:paraId="389F3D77" w14:textId="77777777" w:rsidR="002B4649" w:rsidRDefault="002B4649" w:rsidP="002B4649">
      <w:pPr>
        <w:pStyle w:val="Normlnweb"/>
        <w:jc w:val="both"/>
      </w:pPr>
      <w:r w:rsidRPr="00BC0E35">
        <w:t>Otevření pokladničky s uvedením data pracovního dne, místa a hodiny otevření musí právnická osoba oznámit nejméně 3 pracovní dny předem obecnímu úřadu, v jehož správním obvodu pokladničku umístila. Otevření putovní pokladničky se oznamuje obecnímu úřadu,</w:t>
      </w:r>
      <w:r>
        <w:br/>
      </w:r>
      <w:r w:rsidRPr="00BC0E35">
        <w:t>v jehož správním obvodu má právnická osoba konající sbírku sídlo.</w:t>
      </w:r>
    </w:p>
    <w:p w14:paraId="5005DE10" w14:textId="77777777" w:rsidR="002B4649" w:rsidRPr="00BC0E35" w:rsidRDefault="002B4649" w:rsidP="002B4649">
      <w:pPr>
        <w:pStyle w:val="Normlnweb"/>
        <w:jc w:val="both"/>
      </w:pPr>
      <w:r>
        <w:t>Kdo musí být o</w:t>
      </w:r>
      <w:r w:rsidRPr="00BC0E35">
        <w:t>tevření pokladničky</w:t>
      </w:r>
      <w:r>
        <w:t xml:space="preserve"> přítomen:</w:t>
      </w:r>
      <w:r w:rsidRPr="00BC0E35">
        <w:t xml:space="preserve"> </w:t>
      </w:r>
      <w:r w:rsidRPr="00726C88">
        <w:t>oprávněný zástupce právnické osoby</w:t>
      </w:r>
      <w:r>
        <w:br/>
      </w:r>
      <w:r w:rsidRPr="00726C88">
        <w:t xml:space="preserve">a </w:t>
      </w:r>
      <w:r>
        <w:t>1</w:t>
      </w:r>
      <w:r w:rsidRPr="00726C88">
        <w:t xml:space="preserve"> zaměstnanec obce zařazený do obecního úřadu. </w:t>
      </w:r>
      <w:r>
        <w:t>Z</w:t>
      </w:r>
      <w:r w:rsidRPr="00726C88">
        <w:t xml:space="preserve">ástupci si navzájem prokážou svoji totožnost. V zápise o provedeném otevření pokladničky potvrdí svými podpisy výši finanční částky vyjmuté z pokladničky. Vyhotovený zápis je součástí dokladů předkládaných </w:t>
      </w:r>
      <w:r>
        <w:br/>
      </w:r>
      <w:r w:rsidRPr="00726C88">
        <w:t>k provedení kontroly vyúčtování sbírky.</w:t>
      </w:r>
    </w:p>
    <w:p w14:paraId="0C24F1DE" w14:textId="77777777" w:rsidR="002B4649" w:rsidRDefault="002B4649" w:rsidP="002B4649">
      <w:pPr>
        <w:pStyle w:val="Normlnweb"/>
        <w:jc w:val="both"/>
        <w:rPr>
          <w:b/>
          <w:u w:val="single"/>
        </w:rPr>
      </w:pPr>
      <w:r>
        <w:rPr>
          <w:b/>
          <w:u w:val="single"/>
        </w:rPr>
        <w:t>Prodej předmětů § 12:</w:t>
      </w:r>
    </w:p>
    <w:p w14:paraId="005F9444" w14:textId="77777777" w:rsidR="002B4649" w:rsidRPr="0061042D" w:rsidRDefault="002B4649" w:rsidP="002B4649">
      <w:pPr>
        <w:pStyle w:val="Normlnweb"/>
        <w:jc w:val="both"/>
        <w:rPr>
          <w:b/>
        </w:rPr>
      </w:pPr>
      <w:r w:rsidRPr="008E13D8">
        <w:t>Provádí-li se sbírka prodejem předmětů, v jejichž ceně je zahrnut příspěvek, vyznačí se na nich zřetelně výše tohoto příspěvku, je-li to možné nebo účelné. Právnická osoba dále vyvěsí v prostoru, kde se takové předměty prodávají, oznámení, v němž je uvedeno, kdo sbírku koná, k jakému účelu, výše příspěvku a kterému příslušnému krajskému úřadu byla sbírka oznámena.</w:t>
      </w:r>
      <w:r>
        <w:t xml:space="preserve"> </w:t>
      </w:r>
      <w:r w:rsidRPr="0061042D">
        <w:rPr>
          <w:b/>
        </w:rPr>
        <w:t xml:space="preserve">Toto oznámení je </w:t>
      </w:r>
      <w:r>
        <w:rPr>
          <w:b/>
        </w:rPr>
        <w:t xml:space="preserve">pak </w:t>
      </w:r>
      <w:r w:rsidRPr="0061042D">
        <w:rPr>
          <w:b/>
        </w:rPr>
        <w:t>součástí vyúčtování, které se předkládá Kr</w:t>
      </w:r>
      <w:r>
        <w:rPr>
          <w:b/>
        </w:rPr>
        <w:t>ajskému úřadu Libereckého kraje</w:t>
      </w:r>
      <w:r w:rsidRPr="0061042D">
        <w:rPr>
          <w:b/>
        </w:rPr>
        <w:t>.</w:t>
      </w:r>
    </w:p>
    <w:p w14:paraId="6DC7942C" w14:textId="177FE1D1" w:rsidR="002B4649" w:rsidRDefault="002B4649" w:rsidP="002B4649">
      <w:pPr>
        <w:pStyle w:val="Normlnweb"/>
        <w:jc w:val="both"/>
        <w:rPr>
          <w:b/>
        </w:rPr>
      </w:pPr>
      <w:r w:rsidRPr="008E13D8">
        <w:t xml:space="preserve">Koná-li se sbírka prodejem předmětů, </w:t>
      </w:r>
      <w:r w:rsidRPr="008E13D8">
        <w:rPr>
          <w:b/>
        </w:rPr>
        <w:t xml:space="preserve">vede právnická osoba o předmětech určených k tomuto prodeji evidenci, v níž je uvedeno, kolik předmětů bylo určeno k prodeji, jak byly získány, například nákupem, vlastní výrobou nebo darem, výše nákladů na pořízení předmětů, výše příspěvku za jeden předmět, kolik předmětů bylo skutečně prodáno, jaký </w:t>
      </w:r>
      <w:r w:rsidRPr="008E13D8">
        <w:rPr>
          <w:b/>
        </w:rPr>
        <w:lastRenderedPageBreak/>
        <w:t>byl celkový objem příspěvků získaných prodejem předmětů a jak bylo naloženo s předměty, které se nepodařilo prodat. Do hrubého výtěžku sbírky se zahrnuje výše příspěvku.</w:t>
      </w:r>
      <w:r w:rsidR="00EB7F66">
        <w:rPr>
          <w:b/>
        </w:rPr>
        <w:t xml:space="preserve"> </w:t>
      </w:r>
      <w:r w:rsidR="00EB7F66">
        <w:rPr>
          <w:b/>
          <w:color w:val="ED7D31" w:themeColor="accent2"/>
          <w:u w:val="single"/>
        </w:rPr>
        <w:t>Evidence prodeje předmětů</w:t>
      </w:r>
      <w:r w:rsidR="00EB7F66" w:rsidRPr="00CA6736">
        <w:rPr>
          <w:b/>
          <w:color w:val="ED7D31" w:themeColor="accent2"/>
          <w:u w:val="single"/>
        </w:rPr>
        <w:t xml:space="preserve"> – vzor č. </w:t>
      </w:r>
      <w:r w:rsidR="00EB7F66">
        <w:rPr>
          <w:b/>
          <w:color w:val="ED7D31" w:themeColor="accent2"/>
          <w:u w:val="single"/>
        </w:rPr>
        <w:t>12</w:t>
      </w:r>
      <w:r w:rsidR="00EB7F66" w:rsidRPr="00CA6736">
        <w:rPr>
          <w:b/>
          <w:color w:val="ED7D31" w:themeColor="accent2"/>
          <w:u w:val="single"/>
        </w:rPr>
        <w:t xml:space="preserve"> (str. </w:t>
      </w:r>
      <w:r w:rsidR="00EB7F66">
        <w:rPr>
          <w:b/>
          <w:color w:val="ED7D31" w:themeColor="accent2"/>
          <w:u w:val="single"/>
        </w:rPr>
        <w:t>31</w:t>
      </w:r>
      <w:r w:rsidR="00EB7F66" w:rsidRPr="00CA6736">
        <w:rPr>
          <w:b/>
          <w:color w:val="ED7D31" w:themeColor="accent2"/>
          <w:u w:val="single"/>
        </w:rPr>
        <w:t>)</w:t>
      </w:r>
    </w:p>
    <w:p w14:paraId="1C8C40EB" w14:textId="77777777" w:rsidR="002B4649" w:rsidRDefault="002B4649" w:rsidP="002B4649">
      <w:pPr>
        <w:pStyle w:val="Normlnweb"/>
        <w:jc w:val="both"/>
        <w:rPr>
          <w:b/>
          <w:u w:val="single"/>
        </w:rPr>
      </w:pPr>
      <w:r w:rsidRPr="008A6B1B">
        <w:rPr>
          <w:b/>
          <w:u w:val="single"/>
        </w:rPr>
        <w:t>Prodej vstupenek</w:t>
      </w:r>
      <w:r>
        <w:rPr>
          <w:b/>
          <w:u w:val="single"/>
        </w:rPr>
        <w:t xml:space="preserve"> § 13:</w:t>
      </w:r>
    </w:p>
    <w:p w14:paraId="4BA32CA5" w14:textId="77777777" w:rsidR="002B4649" w:rsidRDefault="002B4649" w:rsidP="002B4649">
      <w:pPr>
        <w:pStyle w:val="Normlnweb"/>
        <w:jc w:val="both"/>
      </w:pPr>
      <w:r>
        <w:t xml:space="preserve">Při veřejných kulturních a sportovních vystoupeních nebo jiných všeobecně přístupných akcích pořádaných za účelem získání příspěvku </w:t>
      </w:r>
      <w:r w:rsidRPr="008A6B1B">
        <w:rPr>
          <w:b/>
        </w:rPr>
        <w:t>uvede právnická osoba na vstupenkách výši příspěvku a pořadové číslo vstupenky</w:t>
      </w:r>
      <w:r>
        <w:t>. Dále vyvěsí u vchodu do prostoru, kde se takové vystoupení nebo akce koná, na zřetelně viditelném místě oznámení, v němž je uvedeno, kdo je pořadatelem takového vystoupení nebo akce, kterému příslušnému krajskému úřadu byla sbírka oznámena, k jakému účelu se koná a kolik vstupenek bylo vytištěno. Tyto údaje uvede právnická osoba na všech veřejných oznámeních o takovém vystoupení nebo akci. (</w:t>
      </w:r>
      <w:r w:rsidRPr="008A5BDA">
        <w:rPr>
          <w:i/>
        </w:rPr>
        <w:t>Toto oznámení je součástí vyúčtování, které se předkládá Krajskému úřadu Libereckého kraje</w:t>
      </w:r>
      <w:r>
        <w:t>).</w:t>
      </w:r>
    </w:p>
    <w:p w14:paraId="4DF49566" w14:textId="0657180E" w:rsidR="002B4649" w:rsidRDefault="002B4649" w:rsidP="002B4649">
      <w:pPr>
        <w:pStyle w:val="Normlnweb"/>
        <w:jc w:val="both"/>
        <w:rPr>
          <w:b/>
        </w:rPr>
      </w:pPr>
      <w:r>
        <w:t xml:space="preserve">Koná-li se sbírka prodejem vstupenek na veřejná kulturní nebo sportovní vystoupení anebo jiné všeobecně přístupné akce pořádané za účelem získání příspěvku, </w:t>
      </w:r>
      <w:r w:rsidRPr="008A6B1B">
        <w:rPr>
          <w:b/>
        </w:rPr>
        <w:t>vede právnická osoba o vstupenkách určených k prodeji evidenci, v níž je uvedeno, kolik vstupenek bylo určeno k prodeji, jaká je výše příspěvku, kolik vstupenek bylo skutečně prodáno, celkový objem příspěvků získaný z prodeje vstupenek a jak bylo naloženo se vstupenkami, které nebyly prodány. Do hrubého výtěžku sbírky se zahrnuje výše příspěvku.</w:t>
      </w:r>
      <w:r>
        <w:rPr>
          <w:b/>
        </w:rPr>
        <w:t xml:space="preserve"> </w:t>
      </w:r>
      <w:r>
        <w:t>(</w:t>
      </w:r>
      <w:r>
        <w:rPr>
          <w:i/>
        </w:rPr>
        <w:t>T</w:t>
      </w:r>
      <w:r w:rsidRPr="000F25A5">
        <w:rPr>
          <w:i/>
        </w:rPr>
        <w:t>ento přehled</w:t>
      </w:r>
      <w:r w:rsidRPr="008A5BDA">
        <w:rPr>
          <w:i/>
        </w:rPr>
        <w:t xml:space="preserve"> je součástí vyúčtování, které se předkládá Krajskému úřadu Libereckého kraje</w:t>
      </w:r>
      <w:r>
        <w:t>).</w:t>
      </w:r>
      <w:r w:rsidR="00EB7F66" w:rsidRPr="00EB7F66">
        <w:rPr>
          <w:b/>
          <w:color w:val="ED7D31" w:themeColor="accent2"/>
          <w:u w:val="single"/>
        </w:rPr>
        <w:t xml:space="preserve"> </w:t>
      </w:r>
      <w:r w:rsidR="00EB7F66">
        <w:rPr>
          <w:b/>
          <w:color w:val="ED7D31" w:themeColor="accent2"/>
          <w:u w:val="single"/>
        </w:rPr>
        <w:t>Evidence prodeje vstupenek</w:t>
      </w:r>
      <w:r w:rsidR="00EB7F66" w:rsidRPr="00CA6736">
        <w:rPr>
          <w:b/>
          <w:color w:val="ED7D31" w:themeColor="accent2"/>
          <w:u w:val="single"/>
        </w:rPr>
        <w:t xml:space="preserve"> – vzor č. </w:t>
      </w:r>
      <w:r w:rsidR="00EB7F66">
        <w:rPr>
          <w:b/>
          <w:color w:val="ED7D31" w:themeColor="accent2"/>
          <w:u w:val="single"/>
        </w:rPr>
        <w:t>13</w:t>
      </w:r>
      <w:r w:rsidR="00EB7F66" w:rsidRPr="00CA6736">
        <w:rPr>
          <w:b/>
          <w:color w:val="ED7D31" w:themeColor="accent2"/>
          <w:u w:val="single"/>
        </w:rPr>
        <w:t xml:space="preserve"> (str. </w:t>
      </w:r>
      <w:r w:rsidR="00EB7F66">
        <w:rPr>
          <w:b/>
          <w:color w:val="ED7D31" w:themeColor="accent2"/>
          <w:u w:val="single"/>
        </w:rPr>
        <w:t>32</w:t>
      </w:r>
      <w:r w:rsidR="00EB7F66" w:rsidRPr="00CA6736">
        <w:rPr>
          <w:b/>
          <w:color w:val="ED7D31" w:themeColor="accent2"/>
          <w:u w:val="single"/>
        </w:rPr>
        <w:t>)</w:t>
      </w:r>
    </w:p>
    <w:p w14:paraId="3B1453A1" w14:textId="77777777" w:rsidR="002B4649" w:rsidRDefault="002B4649" w:rsidP="002B4649">
      <w:pPr>
        <w:pStyle w:val="Normlnweb"/>
        <w:jc w:val="both"/>
        <w:rPr>
          <w:b/>
          <w:u w:val="single"/>
        </w:rPr>
      </w:pPr>
      <w:r w:rsidRPr="008A6B1B">
        <w:rPr>
          <w:b/>
          <w:u w:val="single"/>
        </w:rPr>
        <w:t>DMS</w:t>
      </w:r>
      <w:r>
        <w:rPr>
          <w:b/>
          <w:u w:val="single"/>
        </w:rPr>
        <w:t xml:space="preserve"> § 16</w:t>
      </w:r>
      <w:r w:rsidRPr="008A6B1B">
        <w:rPr>
          <w:b/>
          <w:u w:val="single"/>
        </w:rPr>
        <w:t>:</w:t>
      </w:r>
    </w:p>
    <w:p w14:paraId="15D91EB5" w14:textId="77777777" w:rsidR="002B4649" w:rsidRDefault="002B4649" w:rsidP="002B4649">
      <w:pPr>
        <w:pStyle w:val="Normlnweb"/>
        <w:jc w:val="both"/>
      </w:pPr>
      <w:r w:rsidRPr="008A6B1B">
        <w:t>V případě konání sbírky dárcovskými textovými zprávami prostřednictvím telekomunikačního koncového zařízení je poskytovatel veřejně dostupné telefonní služby, jejímž prostřednictvím jsou příspěvky získávány, povinen poskytnout právnické osobě konající sbírku informaci o počtu zaslaných zpráv a odpovídající částku poukázaných prostředků v Kč, jestliže o to požádá.</w:t>
      </w:r>
    </w:p>
    <w:p w14:paraId="457BC9B7" w14:textId="77777777" w:rsidR="002B4649" w:rsidRDefault="002B4649" w:rsidP="002B4649">
      <w:pPr>
        <w:pStyle w:val="Normlnweb"/>
        <w:jc w:val="both"/>
        <w:rPr>
          <w:b/>
          <w:u w:val="single"/>
        </w:rPr>
      </w:pPr>
      <w:r w:rsidRPr="006D63D9">
        <w:rPr>
          <w:b/>
          <w:u w:val="single"/>
        </w:rPr>
        <w:t>Složením hotovosti do pokladny</w:t>
      </w:r>
      <w:r>
        <w:rPr>
          <w:b/>
          <w:u w:val="single"/>
        </w:rPr>
        <w:t xml:space="preserve"> § 16a:</w:t>
      </w:r>
    </w:p>
    <w:p w14:paraId="38F641A8" w14:textId="4A47A782" w:rsidR="002B4649" w:rsidRDefault="002B4649" w:rsidP="002B4649">
      <w:pPr>
        <w:pStyle w:val="Normlnweb"/>
        <w:jc w:val="both"/>
      </w:pPr>
      <w:r w:rsidRPr="006D63D9">
        <w:t>Koná-li se sbírka složením hotovosti do pokladny zřízené právnickou osobou, účtuje právnická osoba o takovémto vkladu položkově způsobem jednoznačně identifikujícím vazbu vkladu do pokladny na sbírku v souladu s § 23 tohoto zákona</w:t>
      </w:r>
      <w:r>
        <w:t xml:space="preserve"> </w:t>
      </w:r>
      <w:r w:rsidRPr="00F13839">
        <w:rPr>
          <w:i/>
        </w:rPr>
        <w:t>(tedy</w:t>
      </w:r>
      <w:r>
        <w:rPr>
          <w:i/>
        </w:rPr>
        <w:t xml:space="preserve"> na</w:t>
      </w:r>
      <w:r w:rsidRPr="00F13839">
        <w:rPr>
          <w:i/>
        </w:rPr>
        <w:t xml:space="preserve"> bankovní účet)</w:t>
      </w:r>
      <w:r>
        <w:rPr>
          <w:i/>
        </w:rPr>
        <w:t>.</w:t>
      </w:r>
      <w:r w:rsidR="00A7656A" w:rsidRPr="00A7656A">
        <w:rPr>
          <w:b/>
          <w:bCs/>
        </w:rPr>
        <w:t xml:space="preserve"> </w:t>
      </w:r>
      <w:r w:rsidR="00A7656A">
        <w:rPr>
          <w:b/>
          <w:bCs/>
        </w:rPr>
        <w:t>Veškeré finanční prostředky musí být vždy před průběžným vyúčtováním vloženy na účet. V „hotovostní“ pokladně musí být nula.</w:t>
      </w:r>
    </w:p>
    <w:p w14:paraId="5A418B25" w14:textId="77777777" w:rsidR="002B4649" w:rsidRPr="00D10894" w:rsidRDefault="002B4649" w:rsidP="002B4649">
      <w:pPr>
        <w:pStyle w:val="Normlnweb"/>
        <w:shd w:val="clear" w:color="auto" w:fill="FFFFFF"/>
        <w:jc w:val="both"/>
      </w:pPr>
      <w:r w:rsidRPr="00D10894">
        <w:rPr>
          <w:b/>
          <w:bCs/>
          <w:u w:val="single"/>
        </w:rPr>
        <w:t>Propagace sbírky</w:t>
      </w:r>
      <w:r>
        <w:rPr>
          <w:b/>
          <w:bCs/>
          <w:u w:val="single"/>
        </w:rPr>
        <w:t xml:space="preserve"> § 7</w:t>
      </w:r>
      <w:r w:rsidRPr="00D10894">
        <w:rPr>
          <w:b/>
          <w:bCs/>
          <w:u w:val="single"/>
        </w:rPr>
        <w:t>:</w:t>
      </w:r>
    </w:p>
    <w:p w14:paraId="1F83DE5D" w14:textId="77777777" w:rsidR="002B4649" w:rsidRPr="00436857" w:rsidRDefault="002B4649" w:rsidP="002B4649">
      <w:pPr>
        <w:pStyle w:val="Normlnweb"/>
        <w:jc w:val="both"/>
      </w:pPr>
      <w:r w:rsidRPr="00436857">
        <w:t>Nerozhodne-li příslušný krajský úřad, že sbírku nelze konat, platí, že sbírka je zahájena dnem následujícím po dni doručení osvědčení, pokud právnická osoba neuvede v oznámení jako den zahájení sbírky datum pozdější; dříve nesmí být sbírka zahájena ani propagována.</w:t>
      </w:r>
    </w:p>
    <w:p w14:paraId="20F65A0C" w14:textId="77777777" w:rsidR="002B4649" w:rsidRDefault="002B4649" w:rsidP="002B4649">
      <w:pPr>
        <w:pStyle w:val="Normlnweb"/>
        <w:jc w:val="both"/>
      </w:pPr>
      <w:r w:rsidRPr="00436857">
        <w:t>Pokud právnická osoba propagovala sbírku, je povinna (§ 24 odst. 4) seznámit veřejnost s konečným vyúčtováním sbírky a jejím využitím srovnatelným způsobem, jakým sbírku propagovala, a to bez zbytečného odkladu, nejpozději však do 1 měsíce po schválení vyúčtování příslušným krajským úřadem.</w:t>
      </w:r>
      <w:r>
        <w:t xml:space="preserve"> </w:t>
      </w:r>
      <w:r w:rsidRPr="002E0C3D">
        <w:rPr>
          <w:i/>
        </w:rPr>
        <w:t>(Opět např. na svých webovských stránkách).</w:t>
      </w:r>
      <w:r>
        <w:t xml:space="preserve"> </w:t>
      </w:r>
    </w:p>
    <w:p w14:paraId="4D382F54" w14:textId="77777777" w:rsidR="002B4649" w:rsidRPr="00D10894" w:rsidRDefault="002B4649" w:rsidP="002B4649">
      <w:pPr>
        <w:pStyle w:val="Normlnweb"/>
        <w:shd w:val="clear" w:color="auto" w:fill="FFFFFF"/>
        <w:jc w:val="both"/>
      </w:pPr>
      <w:r w:rsidRPr="00D10894">
        <w:rPr>
          <w:b/>
          <w:bCs/>
          <w:u w:val="single"/>
        </w:rPr>
        <w:lastRenderedPageBreak/>
        <w:t>Kontrola a dozor nad konáním sbírky:</w:t>
      </w:r>
    </w:p>
    <w:p w14:paraId="7F7C860D" w14:textId="77777777" w:rsidR="002B4649" w:rsidRPr="00436857" w:rsidRDefault="002B4649" w:rsidP="002B4649">
      <w:pPr>
        <w:pStyle w:val="Normlnweb"/>
        <w:jc w:val="both"/>
      </w:pPr>
      <w:r w:rsidRPr="00436857">
        <w:t xml:space="preserve">Podle § 24 zákona provádí kontrolu a dozor nad konáním sbírek příslušný </w:t>
      </w:r>
      <w:r>
        <w:t>K</w:t>
      </w:r>
      <w:r w:rsidRPr="00436857">
        <w:t>rajský úřad. Ten je oprávněn se kdykoliv v průběhu konání sbírky přesvědčit, zda je sbírka konána v souladu s oznámením a s právními předpisy. Právnická osoba je povinna na vyzvání krajského úřadu předložit mu veškeré doklady potřebné k provedení kontroly. </w:t>
      </w:r>
    </w:p>
    <w:p w14:paraId="672F9289" w14:textId="77777777" w:rsidR="002B4649" w:rsidRPr="00436857" w:rsidRDefault="002B4649" w:rsidP="002B4649">
      <w:pPr>
        <w:pStyle w:val="Normlnweb"/>
        <w:jc w:val="both"/>
      </w:pPr>
      <w:r w:rsidRPr="00436857">
        <w:t xml:space="preserve">Koná-li se sbírka na dobu </w:t>
      </w:r>
      <w:r w:rsidRPr="00C80137">
        <w:rPr>
          <w:b/>
        </w:rPr>
        <w:t>neurčitou</w:t>
      </w:r>
      <w:r w:rsidRPr="00436857">
        <w:t xml:space="preserve"> nebo na </w:t>
      </w:r>
      <w:r w:rsidRPr="00C80137">
        <w:rPr>
          <w:b/>
        </w:rPr>
        <w:t>dobu určitou po dobu delší než 1 rok</w:t>
      </w:r>
      <w:r w:rsidRPr="00436857">
        <w:t xml:space="preserve">, provádí příslušný krajský úřad </w:t>
      </w:r>
      <w:r w:rsidRPr="00C80137">
        <w:rPr>
          <w:b/>
        </w:rPr>
        <w:t>každoročně</w:t>
      </w:r>
      <w:r w:rsidRPr="00436857">
        <w:t xml:space="preserve"> kontrolu </w:t>
      </w:r>
      <w:r w:rsidRPr="00C80137">
        <w:rPr>
          <w:b/>
        </w:rPr>
        <w:t>průběžného vyúčtování sbírky</w:t>
      </w:r>
      <w:r w:rsidRPr="00436857">
        <w:t xml:space="preserve">. Ke kontrole je právnická osoba, která koná sbírku, </w:t>
      </w:r>
      <w:r w:rsidRPr="00C80137">
        <w:rPr>
          <w:b/>
        </w:rPr>
        <w:t>povinna předložit vyúčtování vždy do 3 měsíců ode dne uvedeného v oznámení podle</w:t>
      </w:r>
      <w:r w:rsidRPr="00C80137">
        <w:rPr>
          <w:b/>
        </w:rPr>
        <w:tab/>
        <w:t xml:space="preserve"> § 5 odst. 2 písm. h).</w:t>
      </w:r>
      <w:r>
        <w:rPr>
          <w:b/>
        </w:rPr>
        <w:t xml:space="preserve"> </w:t>
      </w:r>
      <w:r w:rsidRPr="00616247">
        <w:rPr>
          <w:i/>
        </w:rPr>
        <w:t>(den v roce, ke kterému bude zpracováno roční průběžné vyúčtování, koná-li se sbírka na dobu neurčitou nebo na dobu určitou po dobu delší než 1 rok</w:t>
      </w:r>
      <w:r>
        <w:rPr>
          <w:i/>
        </w:rPr>
        <w:t>).</w:t>
      </w:r>
      <w:r w:rsidRPr="00436857">
        <w:t xml:space="preserve"> Tento den nelze po zveřejnění osvědčení změnit. První průběžné vyúčtování může být zpracováno za dobu delší než kalendářní rok, nejdéle však do 18 měsíců ode dne zahájení sbírky.</w:t>
      </w:r>
    </w:p>
    <w:p w14:paraId="27158EAD" w14:textId="77777777" w:rsidR="002B4649" w:rsidRDefault="002B4649" w:rsidP="002B4649">
      <w:pPr>
        <w:pStyle w:val="Normlnweb"/>
        <w:shd w:val="clear" w:color="auto" w:fill="FFFFFF"/>
        <w:jc w:val="both"/>
        <w:rPr>
          <w:b/>
          <w:bCs/>
          <w:u w:val="single"/>
        </w:rPr>
      </w:pPr>
      <w:r w:rsidRPr="00D10894">
        <w:rPr>
          <w:b/>
          <w:bCs/>
          <w:u w:val="single"/>
        </w:rPr>
        <w:t>Vyúčtování sbírky</w:t>
      </w:r>
      <w:r>
        <w:rPr>
          <w:b/>
          <w:bCs/>
          <w:u w:val="single"/>
        </w:rPr>
        <w:t xml:space="preserve"> § 24</w:t>
      </w:r>
      <w:r w:rsidRPr="00D10894">
        <w:rPr>
          <w:b/>
          <w:bCs/>
          <w:u w:val="single"/>
        </w:rPr>
        <w:t>:</w:t>
      </w:r>
    </w:p>
    <w:p w14:paraId="010F54D3" w14:textId="77777777" w:rsidR="002B4649" w:rsidRPr="00CA6736" w:rsidRDefault="002B4649" w:rsidP="002B4649">
      <w:pPr>
        <w:pStyle w:val="Normlnweb"/>
        <w:spacing w:before="0" w:beforeAutospacing="0" w:after="0" w:afterAutospacing="0"/>
        <w:jc w:val="both"/>
        <w:rPr>
          <w:b/>
          <w:color w:val="ED7D31" w:themeColor="accent2"/>
        </w:rPr>
      </w:pPr>
      <w:r w:rsidRPr="00CA6736">
        <w:rPr>
          <w:b/>
          <w:color w:val="ED7D31" w:themeColor="accent2"/>
          <w:u w:val="single"/>
        </w:rPr>
        <w:t xml:space="preserve">Formulář pro vyúčtování veřejné sbírky – vzor č. </w:t>
      </w:r>
      <w:r>
        <w:rPr>
          <w:b/>
          <w:color w:val="ED7D31" w:themeColor="accent2"/>
          <w:u w:val="single"/>
        </w:rPr>
        <w:t>9</w:t>
      </w:r>
      <w:r w:rsidRPr="00CA6736">
        <w:rPr>
          <w:b/>
          <w:color w:val="ED7D31" w:themeColor="accent2"/>
          <w:u w:val="single"/>
        </w:rPr>
        <w:t xml:space="preserve"> (str. 2</w:t>
      </w:r>
      <w:r w:rsidR="00CF582E">
        <w:rPr>
          <w:b/>
          <w:color w:val="ED7D31" w:themeColor="accent2"/>
          <w:u w:val="single"/>
        </w:rPr>
        <w:t>6</w:t>
      </w:r>
      <w:r w:rsidRPr="00CA6736">
        <w:rPr>
          <w:b/>
          <w:color w:val="ED7D31" w:themeColor="accent2"/>
          <w:u w:val="single"/>
        </w:rPr>
        <w:t xml:space="preserve"> - 2</w:t>
      </w:r>
      <w:r w:rsidR="00CF582E">
        <w:rPr>
          <w:b/>
          <w:color w:val="ED7D31" w:themeColor="accent2"/>
          <w:u w:val="single"/>
        </w:rPr>
        <w:t>8</w:t>
      </w:r>
      <w:r w:rsidRPr="00CA6736">
        <w:rPr>
          <w:b/>
          <w:color w:val="ED7D31" w:themeColor="accent2"/>
          <w:u w:val="single"/>
        </w:rPr>
        <w:t>)</w:t>
      </w:r>
    </w:p>
    <w:p w14:paraId="4435CB30" w14:textId="77777777" w:rsidR="002B4649" w:rsidRDefault="002B4649" w:rsidP="002B4649">
      <w:pPr>
        <w:pStyle w:val="Normlnweb"/>
        <w:jc w:val="both"/>
      </w:pPr>
      <w:r w:rsidRPr="00C80137">
        <w:rPr>
          <w:b/>
        </w:rPr>
        <w:t>Nejpozději do 3 měsíců ode dne ukončení sbírky je právnická osoba povinna předložit příslušnému krajskému úřadu ke kontrole a schválení celkové vyúčtování sbírky</w:t>
      </w:r>
      <w:r w:rsidRPr="00436857">
        <w:t>.</w:t>
      </w:r>
    </w:p>
    <w:p w14:paraId="5EC0D48B" w14:textId="77777777" w:rsidR="002B4649" w:rsidRPr="00436857" w:rsidRDefault="002B4649" w:rsidP="002B4649">
      <w:pPr>
        <w:pStyle w:val="Normlnweb"/>
        <w:jc w:val="both"/>
      </w:pPr>
      <w:r w:rsidRPr="00436857">
        <w:t>Ve vyúčtování sbírky uvede výši jejího hrubého výtěžku, skutečných nákladů spojených</w:t>
      </w:r>
      <w:r>
        <w:br/>
      </w:r>
      <w:r w:rsidRPr="00436857">
        <w:t>s jejím konáním a čistého výtěžku sbírky a prokáže, zda a jakým způsobem bylo použito tohoto čistého výtěžku ke stanovenému účelu sbírky. Zároveň předloží všechny sběrací listiny, včetně potvrzení obecního úřadu o počtu ověřených sběracích listin, nebo jiné doklady o hrubém výtěžku sbírky v závislosti na způsobu jejího konání a doklady o nákladech spojených s jejím konáním. Nebyl-li v době kontroly vyúčtování využit čistý výtěžek sbírky v plném rozsahu, sdělí příslušný krajský úřad právnické osobě termín pro provedení kontroly jeho konečného využití. Právnická osoba je povinna v tomto termínu použít zbytek čistého výtěžku sbírky k jejímu stanovenému účelu, předložit příslušnému krajskému úřadu konečné vyúčtování sbírky a prokázat mu, jakým způsobem byl použit zbytek čistého výtěžku sbírky. Pokud není čistý výtěžek sbírky ke stanovenému účelu využit ani v termínu uvedeném ve sdělení, je příslušný krajský úřad oprávněn rozhodnutím uložit právnické osobě odvedení nepoužité části výtěžku do rozpočtu kraje a rozhodnout o účelu, k němuž bude výtěžek použit, podle tohoto zákona. Rozhodnutí o použití odvedeného zbytku čistého výtěžku sbírky příslušný krajský úřad zveřejní na své úřední desce.</w:t>
      </w:r>
    </w:p>
    <w:p w14:paraId="26A6B137" w14:textId="77777777" w:rsidR="002B4649" w:rsidRDefault="002B4649" w:rsidP="002B4649">
      <w:pPr>
        <w:pStyle w:val="Normlnweb"/>
        <w:jc w:val="both"/>
      </w:pPr>
      <w:r>
        <w:t>Případně</w:t>
      </w:r>
      <w:r w:rsidRPr="00C80137">
        <w:t xml:space="preserve"> předloží všechny sběrací listiny, </w:t>
      </w:r>
      <w:r w:rsidRPr="00A31626">
        <w:rPr>
          <w:i/>
        </w:rPr>
        <w:t>včetně potvrzení  obecního úřadu</w:t>
      </w:r>
      <w:r w:rsidRPr="00C80137">
        <w:t xml:space="preserve"> (§ 10 odst. </w:t>
      </w:r>
      <w:r>
        <w:t>2</w:t>
      </w:r>
      <w:r w:rsidRPr="00C80137">
        <w:t xml:space="preserve"> zákona) </w:t>
      </w:r>
      <w:r w:rsidRPr="00A31626">
        <w:rPr>
          <w:i/>
        </w:rPr>
        <w:t>o počtu ověřených sběracích listin</w:t>
      </w:r>
      <w:r w:rsidRPr="00C80137">
        <w:t>, nebo jiné doklady o hrubém výtěžku sbírky v závislosti na způsobu jejího konání a doklady o nákladech spojených s jejím konáním.</w:t>
      </w:r>
    </w:p>
    <w:p w14:paraId="63E940DA" w14:textId="77777777" w:rsidR="002B4649" w:rsidRPr="00D10894" w:rsidRDefault="002B4649" w:rsidP="002B4649">
      <w:pPr>
        <w:pStyle w:val="Normlnweb"/>
        <w:shd w:val="clear" w:color="auto" w:fill="FFFFFF"/>
        <w:jc w:val="both"/>
      </w:pPr>
      <w:r w:rsidRPr="00D10894">
        <w:rPr>
          <w:b/>
          <w:bCs/>
          <w:u w:val="single"/>
        </w:rPr>
        <w:t>Oznamovací povinnost</w:t>
      </w:r>
      <w:r>
        <w:rPr>
          <w:b/>
          <w:bCs/>
          <w:u w:val="single"/>
        </w:rPr>
        <w:t xml:space="preserve"> § 26</w:t>
      </w:r>
      <w:r w:rsidRPr="00D10894">
        <w:rPr>
          <w:b/>
          <w:bCs/>
          <w:u w:val="single"/>
        </w:rPr>
        <w:t>:</w:t>
      </w:r>
    </w:p>
    <w:p w14:paraId="0669DC0B" w14:textId="77777777" w:rsidR="002B4649" w:rsidRDefault="002B4649" w:rsidP="002B4649">
      <w:pPr>
        <w:pStyle w:val="Normlnweb"/>
        <w:shd w:val="clear" w:color="auto" w:fill="FFFFFF"/>
        <w:spacing w:before="0" w:beforeAutospacing="0" w:after="0" w:afterAutospacing="0"/>
        <w:jc w:val="both"/>
      </w:pPr>
      <w:r w:rsidRPr="00C80137">
        <w:t>Příslušné krajské úřady oznamují ministerstvu všechny právnické osoby konající sbírku, účel a způsob konání sbírky, název banky a číslo bankovního účtu, na kterém jsou příspěvky shromažďovány.</w:t>
      </w:r>
    </w:p>
    <w:p w14:paraId="262B343D" w14:textId="77777777" w:rsidR="00EA5484" w:rsidRPr="00C80137" w:rsidRDefault="00EA5484" w:rsidP="002B4649">
      <w:pPr>
        <w:pStyle w:val="Normlnweb"/>
        <w:shd w:val="clear" w:color="auto" w:fill="FFFFFF"/>
        <w:spacing w:before="0" w:beforeAutospacing="0" w:after="0" w:afterAutospacing="0"/>
        <w:jc w:val="both"/>
      </w:pPr>
    </w:p>
    <w:p w14:paraId="627FE25F" w14:textId="77777777" w:rsidR="002B4649" w:rsidRPr="00C80137" w:rsidRDefault="002B4649" w:rsidP="002B4649">
      <w:pPr>
        <w:pStyle w:val="Normlnweb"/>
        <w:shd w:val="clear" w:color="auto" w:fill="FFFFFF"/>
        <w:jc w:val="both"/>
      </w:pPr>
      <w:r w:rsidRPr="00C80137">
        <w:rPr>
          <w:b/>
          <w:bCs/>
          <w:u w:val="single"/>
        </w:rPr>
        <w:lastRenderedPageBreak/>
        <w:t>Centrální evidence veřejných sbírek:</w:t>
      </w:r>
    </w:p>
    <w:p w14:paraId="5F1C4B06" w14:textId="77777777" w:rsidR="002B4649" w:rsidRPr="00C80137" w:rsidRDefault="002B4649" w:rsidP="002B4649">
      <w:pPr>
        <w:pStyle w:val="Normlnweb"/>
        <w:shd w:val="clear" w:color="auto" w:fill="FFFFFF"/>
        <w:spacing w:before="0" w:beforeAutospacing="0" w:after="0" w:afterAutospacing="0"/>
        <w:jc w:val="both"/>
      </w:pPr>
      <w:r w:rsidRPr="00C80137">
        <w:t>Centrální evidenci veřejných sbírek vede Ministerstvo vnitra České republiky</w:t>
      </w:r>
      <w:r>
        <w:t>.</w:t>
      </w:r>
    </w:p>
    <w:p w14:paraId="5B771053" w14:textId="77777777" w:rsidR="002B4649" w:rsidRDefault="00074B8E" w:rsidP="002B4649">
      <w:pPr>
        <w:pStyle w:val="Normlnweb"/>
        <w:shd w:val="clear" w:color="auto" w:fill="FFFFFF"/>
        <w:spacing w:before="0" w:beforeAutospacing="0" w:after="0" w:afterAutospacing="0"/>
        <w:jc w:val="both"/>
        <w:rPr>
          <w:b/>
          <w:color w:val="C00000"/>
        </w:rPr>
      </w:pPr>
      <w:hyperlink r:id="rId13" w:history="1">
        <w:r w:rsidR="002B4649" w:rsidRPr="00F86208">
          <w:rPr>
            <w:rStyle w:val="Hypertextovodkaz"/>
            <w:b/>
            <w:color w:val="C00000"/>
          </w:rPr>
          <w:t>http://aplikace.mvcr.cz/seznam-verejnych-sbirek/</w:t>
        </w:r>
      </w:hyperlink>
      <w:r w:rsidR="002B4649">
        <w:rPr>
          <w:b/>
          <w:color w:val="C00000"/>
        </w:rPr>
        <w:t> </w:t>
      </w:r>
    </w:p>
    <w:p w14:paraId="01BA369E" w14:textId="77777777" w:rsidR="002B4649" w:rsidRPr="005A0721" w:rsidRDefault="002B4649" w:rsidP="002B4649">
      <w:pPr>
        <w:pStyle w:val="Normlnweb"/>
        <w:shd w:val="clear" w:color="auto" w:fill="FFFFFF"/>
        <w:jc w:val="both"/>
        <w:rPr>
          <w:b/>
          <w:u w:val="single"/>
        </w:rPr>
      </w:pPr>
      <w:r w:rsidRPr="005A0721">
        <w:rPr>
          <w:b/>
          <w:u w:val="single"/>
        </w:rPr>
        <w:t>Seznam probíhajících veřejných sbírek na území LK</w:t>
      </w:r>
    </w:p>
    <w:p w14:paraId="5FCE058B" w14:textId="77777777" w:rsidR="002B4649" w:rsidRPr="005A0721" w:rsidRDefault="00074B8E" w:rsidP="002B4649">
      <w:pPr>
        <w:pStyle w:val="Normlnweb"/>
        <w:shd w:val="clear" w:color="auto" w:fill="FFFFFF"/>
        <w:jc w:val="both"/>
        <w:rPr>
          <w:b/>
          <w:color w:val="C00000"/>
        </w:rPr>
      </w:pPr>
      <w:hyperlink r:id="rId14" w:history="1">
        <w:r w:rsidR="002B4649" w:rsidRPr="005A0721">
          <w:rPr>
            <w:rStyle w:val="Hypertextovodkaz"/>
            <w:b/>
            <w:color w:val="C00000"/>
          </w:rPr>
          <w:t>http://spravni-odbor.kraj-lbc.cz/page84/seznam-probihajicich-verejnych-sbirek-na-uzemi-libereckeho-kraje</w:t>
        </w:r>
      </w:hyperlink>
    </w:p>
    <w:p w14:paraId="7DB77D89" w14:textId="77777777" w:rsidR="002B4649" w:rsidRDefault="002B4649" w:rsidP="002B4649">
      <w:pPr>
        <w:pStyle w:val="Normlnweb"/>
        <w:shd w:val="clear" w:color="auto" w:fill="D9D9D9" w:themeFill="background1" w:themeFillShade="D9"/>
        <w:jc w:val="both"/>
        <w:rPr>
          <w:b/>
          <w:u w:val="single"/>
        </w:rPr>
      </w:pPr>
      <w:r w:rsidRPr="00C80137">
        <w:rPr>
          <w:b/>
          <w:u w:val="single"/>
        </w:rPr>
        <w:t>Agendu veřejných sbírek</w:t>
      </w:r>
      <w:r>
        <w:rPr>
          <w:b/>
          <w:u w:val="single"/>
        </w:rPr>
        <w:t xml:space="preserve"> na Krajském úřadě Libereckého kraje</w:t>
      </w:r>
      <w:r w:rsidRPr="00C80137">
        <w:rPr>
          <w:b/>
          <w:u w:val="single"/>
        </w:rPr>
        <w:t xml:space="preserve"> zajišťuj</w:t>
      </w:r>
      <w:r>
        <w:rPr>
          <w:b/>
          <w:u w:val="single"/>
        </w:rPr>
        <w:t xml:space="preserve">e: </w:t>
      </w:r>
    </w:p>
    <w:p w14:paraId="0357F206" w14:textId="77777777" w:rsidR="002B4649" w:rsidRDefault="00C11FCC" w:rsidP="002B4649">
      <w:pPr>
        <w:pStyle w:val="Normlnweb"/>
        <w:shd w:val="clear" w:color="auto" w:fill="D9D9D9" w:themeFill="background1" w:themeFillShade="D9"/>
        <w:spacing w:before="0" w:beforeAutospacing="0" w:after="0" w:afterAutospacing="0"/>
        <w:jc w:val="both"/>
        <w:rPr>
          <w:sz w:val="32"/>
          <w:szCs w:val="32"/>
        </w:rPr>
      </w:pPr>
      <w:r>
        <w:rPr>
          <w:b/>
          <w:sz w:val="32"/>
          <w:szCs w:val="32"/>
          <w:u w:val="single"/>
        </w:rPr>
        <w:t xml:space="preserve">Diana Pospíšilová tel. 485 226 320, mobilní telefon: 739 541 638  </w:t>
      </w:r>
      <w:hyperlink r:id="rId15" w:history="1">
        <w:r w:rsidRPr="00C11FCC">
          <w:rPr>
            <w:rStyle w:val="Hypertextovodkaz"/>
            <w:b/>
            <w:sz w:val="32"/>
            <w:szCs w:val="32"/>
          </w:rPr>
          <w:t>diana.pospisilova@kraj-lbc.cz</w:t>
        </w:r>
      </w:hyperlink>
    </w:p>
    <w:p w14:paraId="5FEC9064" w14:textId="77777777" w:rsidR="00C11FCC" w:rsidRDefault="00C11FCC" w:rsidP="002B4649">
      <w:pPr>
        <w:pStyle w:val="Normlnweb"/>
        <w:shd w:val="clear" w:color="auto" w:fill="D9D9D9" w:themeFill="background1" w:themeFillShade="D9"/>
        <w:spacing w:before="0" w:beforeAutospacing="0" w:after="0" w:afterAutospacing="0"/>
        <w:jc w:val="both"/>
        <w:rPr>
          <w:b/>
        </w:rPr>
      </w:pPr>
    </w:p>
    <w:p w14:paraId="116C3FB9" w14:textId="77777777" w:rsidR="002B4649" w:rsidRDefault="002B4649" w:rsidP="00445C6F">
      <w:pPr>
        <w:pStyle w:val="Normlnweb"/>
        <w:shd w:val="clear" w:color="auto" w:fill="D9D9D9" w:themeFill="background1" w:themeFillShade="D9"/>
        <w:spacing w:before="0" w:beforeAutospacing="0" w:after="0" w:afterAutospacing="0"/>
        <w:jc w:val="center"/>
        <w:rPr>
          <w:b/>
          <w:noProof/>
        </w:rPr>
      </w:pPr>
      <w:r w:rsidRPr="002E0C3D">
        <w:rPr>
          <w:b/>
        </w:rPr>
        <w:t>V případě Vašich dotazů, nejasností, se můžete obracet</w:t>
      </w:r>
      <w:r>
        <w:rPr>
          <w:b/>
        </w:rPr>
        <w:t xml:space="preserve"> kdykoliv</w:t>
      </w:r>
      <w:r w:rsidRPr="002E0C3D">
        <w:rPr>
          <w:b/>
        </w:rPr>
        <w:t xml:space="preserve"> na výše uveden</w:t>
      </w:r>
      <w:r w:rsidR="00445C6F">
        <w:rPr>
          <w:b/>
        </w:rPr>
        <w:t>é</w:t>
      </w:r>
      <w:r w:rsidRPr="002E0C3D">
        <w:rPr>
          <w:b/>
        </w:rPr>
        <w:t xml:space="preserve"> kontakt</w:t>
      </w:r>
      <w:r w:rsidR="00445C6F">
        <w:rPr>
          <w:b/>
        </w:rPr>
        <w:t>y</w:t>
      </w:r>
      <w:r w:rsidRPr="002E0C3D">
        <w:rPr>
          <w:b/>
        </w:rPr>
        <w:t>.</w:t>
      </w:r>
    </w:p>
    <w:p w14:paraId="00D54532" w14:textId="77777777" w:rsidR="002B4649" w:rsidRPr="002E0C3D" w:rsidRDefault="002B4649" w:rsidP="002B4649">
      <w:pPr>
        <w:pStyle w:val="Normlnweb"/>
        <w:shd w:val="clear" w:color="auto" w:fill="D9D9D9" w:themeFill="background1" w:themeFillShade="D9"/>
        <w:spacing w:before="0" w:beforeAutospacing="0" w:after="0" w:afterAutospacing="0"/>
        <w:jc w:val="both"/>
        <w:rPr>
          <w:b/>
        </w:rPr>
      </w:pPr>
    </w:p>
    <w:p w14:paraId="10CC505B" w14:textId="77777777" w:rsidR="002B4649" w:rsidRDefault="002B4649" w:rsidP="002B4649">
      <w:pPr>
        <w:jc w:val="center"/>
        <w:rPr>
          <w:rFonts w:ascii="Arial" w:hAnsi="Arial" w:cs="Arial"/>
          <w:noProof/>
          <w:color w:val="0000FF"/>
          <w:sz w:val="27"/>
          <w:szCs w:val="27"/>
          <w:lang w:eastAsia="cs-CZ"/>
        </w:rPr>
      </w:pPr>
    </w:p>
    <w:p w14:paraId="09336797" w14:textId="77777777" w:rsidR="002B4649" w:rsidRDefault="002B4649" w:rsidP="002B4649">
      <w:pPr>
        <w:jc w:val="center"/>
        <w:rPr>
          <w:rFonts w:ascii="Arial" w:hAnsi="Arial" w:cs="Arial"/>
          <w:noProof/>
          <w:color w:val="0000FF"/>
          <w:sz w:val="27"/>
          <w:szCs w:val="27"/>
          <w:lang w:eastAsia="cs-CZ"/>
        </w:rPr>
      </w:pPr>
    </w:p>
    <w:p w14:paraId="1419B123" w14:textId="77777777" w:rsidR="002B4649" w:rsidRDefault="002B4649" w:rsidP="002B4649">
      <w:pPr>
        <w:jc w:val="center"/>
        <w:rPr>
          <w:rFonts w:ascii="Arial" w:hAnsi="Arial" w:cs="Arial"/>
          <w:noProof/>
          <w:color w:val="0000FF"/>
          <w:sz w:val="27"/>
          <w:szCs w:val="27"/>
          <w:lang w:eastAsia="cs-CZ"/>
        </w:rPr>
      </w:pPr>
    </w:p>
    <w:p w14:paraId="38AD3A0F" w14:textId="77777777" w:rsidR="002B4649" w:rsidRDefault="002B4649" w:rsidP="002B4649">
      <w:pPr>
        <w:jc w:val="center"/>
        <w:rPr>
          <w:rFonts w:ascii="Arial" w:hAnsi="Arial" w:cs="Arial"/>
          <w:noProof/>
          <w:color w:val="0000FF"/>
          <w:sz w:val="27"/>
          <w:szCs w:val="27"/>
          <w:lang w:eastAsia="cs-CZ"/>
        </w:rPr>
      </w:pPr>
    </w:p>
    <w:p w14:paraId="68992554" w14:textId="77777777" w:rsidR="002B4649" w:rsidRDefault="002B4649" w:rsidP="002B4649">
      <w:pPr>
        <w:jc w:val="center"/>
        <w:rPr>
          <w:lang w:eastAsia="cs-CZ"/>
        </w:rPr>
      </w:pPr>
      <w:r w:rsidRPr="00D1647D">
        <w:rPr>
          <w:rFonts w:ascii="Arial" w:hAnsi="Arial" w:cs="Arial"/>
          <w:noProof/>
          <w:color w:val="0000FF"/>
          <w:sz w:val="27"/>
          <w:szCs w:val="27"/>
          <w:lang w:eastAsia="cs-CZ"/>
        </w:rPr>
        <w:drawing>
          <wp:inline distT="0" distB="0" distL="0" distR="0" wp14:anchorId="13226408" wp14:editId="29642FD2">
            <wp:extent cx="950400" cy="1076400"/>
            <wp:effectExtent l="0" t="0" r="0" b="0"/>
            <wp:docPr id="4" name="Obrázek 11" descr="Související obráze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Související obrázek">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0400" cy="1076400"/>
                    </a:xfrm>
                    <a:prstGeom prst="rect">
                      <a:avLst/>
                    </a:prstGeom>
                    <a:noFill/>
                    <a:ln>
                      <a:noFill/>
                    </a:ln>
                  </pic:spPr>
                </pic:pic>
              </a:graphicData>
            </a:graphic>
          </wp:inline>
        </w:drawing>
      </w:r>
    </w:p>
    <w:p w14:paraId="563A01CC" w14:textId="77777777" w:rsidR="002B4649" w:rsidRDefault="002B4649" w:rsidP="002B4649">
      <w:pPr>
        <w:jc w:val="center"/>
        <w:rPr>
          <w:lang w:eastAsia="cs-CZ"/>
        </w:rPr>
      </w:pPr>
    </w:p>
    <w:p w14:paraId="0A63D9BC" w14:textId="77777777" w:rsidR="002B4649" w:rsidRDefault="002B4649" w:rsidP="002B4649">
      <w:pPr>
        <w:jc w:val="center"/>
        <w:rPr>
          <w:lang w:eastAsia="cs-CZ"/>
        </w:rPr>
      </w:pPr>
    </w:p>
    <w:p w14:paraId="33A4C6FB" w14:textId="77777777" w:rsidR="002B4649" w:rsidRDefault="002B4649" w:rsidP="002B4649">
      <w:pPr>
        <w:jc w:val="center"/>
        <w:rPr>
          <w:lang w:eastAsia="cs-CZ"/>
        </w:rPr>
      </w:pPr>
    </w:p>
    <w:p w14:paraId="5372622D" w14:textId="77777777" w:rsidR="002B4649" w:rsidRDefault="002B4649" w:rsidP="002B4649">
      <w:pPr>
        <w:jc w:val="center"/>
        <w:rPr>
          <w:lang w:eastAsia="cs-CZ"/>
        </w:rPr>
      </w:pPr>
    </w:p>
    <w:p w14:paraId="662D2DC4" w14:textId="77777777" w:rsidR="002B4649" w:rsidRDefault="002B4649" w:rsidP="002B4649">
      <w:pPr>
        <w:jc w:val="center"/>
        <w:rPr>
          <w:lang w:eastAsia="cs-CZ"/>
        </w:rPr>
      </w:pPr>
    </w:p>
    <w:p w14:paraId="6E4194BD" w14:textId="77777777" w:rsidR="002B4649" w:rsidRDefault="002B4649" w:rsidP="002B4649">
      <w:pPr>
        <w:jc w:val="center"/>
        <w:rPr>
          <w:lang w:eastAsia="cs-CZ"/>
        </w:rPr>
      </w:pPr>
    </w:p>
    <w:p w14:paraId="64F3FD03" w14:textId="77777777" w:rsidR="002B4649" w:rsidRDefault="002B4649" w:rsidP="002B4649">
      <w:pPr>
        <w:jc w:val="center"/>
        <w:rPr>
          <w:lang w:eastAsia="cs-CZ"/>
        </w:rPr>
      </w:pPr>
    </w:p>
    <w:p w14:paraId="7F3E3AB9" w14:textId="77777777" w:rsidR="002B4649" w:rsidRDefault="002B4649" w:rsidP="002B4649">
      <w:pPr>
        <w:jc w:val="center"/>
        <w:rPr>
          <w:lang w:eastAsia="cs-CZ"/>
        </w:rPr>
      </w:pPr>
    </w:p>
    <w:p w14:paraId="115FB4DC" w14:textId="77777777" w:rsidR="002B4649" w:rsidRDefault="002B4649" w:rsidP="002B4649">
      <w:pPr>
        <w:jc w:val="center"/>
        <w:rPr>
          <w:lang w:eastAsia="cs-CZ"/>
        </w:rPr>
      </w:pPr>
    </w:p>
    <w:p w14:paraId="1FAA13E5" w14:textId="77777777" w:rsidR="002B4649" w:rsidRDefault="002B4649" w:rsidP="002B4649">
      <w:pPr>
        <w:jc w:val="center"/>
        <w:rPr>
          <w:lang w:eastAsia="cs-CZ"/>
        </w:rPr>
      </w:pPr>
    </w:p>
    <w:p w14:paraId="5ACA05F7" w14:textId="77777777" w:rsidR="002B4649" w:rsidRDefault="002B4649" w:rsidP="002B4649">
      <w:pPr>
        <w:jc w:val="center"/>
        <w:rPr>
          <w:lang w:eastAsia="cs-CZ"/>
        </w:rPr>
      </w:pPr>
    </w:p>
    <w:p w14:paraId="1353C367" w14:textId="77777777" w:rsidR="002B4649" w:rsidRPr="00BA77F5" w:rsidRDefault="002B4649" w:rsidP="002B4649">
      <w:pPr>
        <w:pStyle w:val="Nadpis1"/>
        <w:jc w:val="center"/>
        <w:rPr>
          <w:b w:val="0"/>
          <w:bCs w:val="0"/>
          <w:caps/>
          <w:sz w:val="144"/>
          <w:szCs w:val="144"/>
        </w:rPr>
      </w:pPr>
      <w:r w:rsidRPr="00BA77F5">
        <w:rPr>
          <w:b w:val="0"/>
          <w:bCs w:val="0"/>
          <w:caps/>
          <w:sz w:val="144"/>
          <w:szCs w:val="144"/>
        </w:rPr>
        <w:t>FORMULÁŘE</w:t>
      </w:r>
    </w:p>
    <w:p w14:paraId="0F7C04C3" w14:textId="77777777" w:rsidR="002B4649" w:rsidRDefault="002B4649" w:rsidP="002B4649">
      <w:pPr>
        <w:pStyle w:val="Nadpis1"/>
        <w:jc w:val="center"/>
        <w:rPr>
          <w:b w:val="0"/>
          <w:bCs w:val="0"/>
          <w:i/>
          <w:caps/>
          <w:sz w:val="52"/>
          <w:szCs w:val="52"/>
          <w:u w:val="single"/>
        </w:rPr>
      </w:pPr>
    </w:p>
    <w:p w14:paraId="23CF651D" w14:textId="77777777" w:rsidR="002B4649" w:rsidRDefault="002B4649" w:rsidP="002B4649">
      <w:pPr>
        <w:rPr>
          <w:lang w:eastAsia="cs-CZ"/>
        </w:rPr>
      </w:pPr>
    </w:p>
    <w:p w14:paraId="6666CCD2" w14:textId="77777777" w:rsidR="002B4649" w:rsidRDefault="002B4649" w:rsidP="002B4649">
      <w:pPr>
        <w:rPr>
          <w:lang w:eastAsia="cs-CZ"/>
        </w:rPr>
      </w:pPr>
    </w:p>
    <w:p w14:paraId="10CC727A" w14:textId="77777777" w:rsidR="002B4649" w:rsidRDefault="002B4649" w:rsidP="002B4649">
      <w:pPr>
        <w:rPr>
          <w:lang w:eastAsia="cs-CZ"/>
        </w:rPr>
      </w:pPr>
    </w:p>
    <w:p w14:paraId="0E50722A" w14:textId="77777777" w:rsidR="002B4649" w:rsidRPr="00EF535A" w:rsidRDefault="002B4649" w:rsidP="002B4649">
      <w:pPr>
        <w:rPr>
          <w:lang w:eastAsia="cs-CZ"/>
        </w:rPr>
      </w:pPr>
    </w:p>
    <w:p w14:paraId="3F385F71" w14:textId="77777777" w:rsidR="002B4649" w:rsidRPr="00B67C31" w:rsidRDefault="002B4649" w:rsidP="002B4649">
      <w:pPr>
        <w:pStyle w:val="Nadpis1"/>
        <w:jc w:val="center"/>
        <w:rPr>
          <w:b w:val="0"/>
          <w:bCs w:val="0"/>
          <w:i/>
          <w:caps/>
          <w:sz w:val="52"/>
          <w:szCs w:val="52"/>
          <w:u w:val="single"/>
        </w:rPr>
      </w:pPr>
      <w:r w:rsidRPr="00B67C31">
        <w:rPr>
          <w:b w:val="0"/>
          <w:bCs w:val="0"/>
          <w:i/>
          <w:caps/>
          <w:sz w:val="52"/>
          <w:szCs w:val="52"/>
          <w:u w:val="single"/>
        </w:rPr>
        <w:t>vzory</w:t>
      </w:r>
    </w:p>
    <w:p w14:paraId="70B25601" w14:textId="77777777" w:rsidR="002B4649" w:rsidRDefault="002B4649" w:rsidP="002B4649">
      <w:pPr>
        <w:pStyle w:val="Nadpis1"/>
        <w:jc w:val="center"/>
        <w:rPr>
          <w:rFonts w:ascii="Garamond" w:hAnsi="Garamond"/>
          <w:b w:val="0"/>
          <w:bCs w:val="0"/>
          <w:caps/>
          <w:sz w:val="52"/>
          <w:szCs w:val="52"/>
          <w:u w:val="single"/>
        </w:rPr>
      </w:pPr>
    </w:p>
    <w:p w14:paraId="049A4A0C" w14:textId="77777777" w:rsidR="002B4649" w:rsidRDefault="002B4649" w:rsidP="002B4649">
      <w:pPr>
        <w:rPr>
          <w:lang w:eastAsia="cs-CZ"/>
        </w:rPr>
      </w:pPr>
    </w:p>
    <w:p w14:paraId="2E174E35" w14:textId="77777777" w:rsidR="002B4649" w:rsidRDefault="002B4649" w:rsidP="002B4649">
      <w:pPr>
        <w:jc w:val="center"/>
        <w:rPr>
          <w:noProof/>
          <w:color w:val="0000FF"/>
          <w:lang w:eastAsia="cs-CZ"/>
        </w:rPr>
      </w:pPr>
    </w:p>
    <w:p w14:paraId="4F20024C" w14:textId="77777777" w:rsidR="002B4649" w:rsidRDefault="002B4649" w:rsidP="002B4649">
      <w:pPr>
        <w:jc w:val="center"/>
        <w:rPr>
          <w:noProof/>
          <w:color w:val="0000FF"/>
          <w:lang w:eastAsia="cs-CZ"/>
        </w:rPr>
      </w:pPr>
    </w:p>
    <w:p w14:paraId="1A04FC8C" w14:textId="77777777" w:rsidR="002B4649" w:rsidRDefault="002B4649" w:rsidP="002B4649">
      <w:pPr>
        <w:jc w:val="center"/>
        <w:rPr>
          <w:noProof/>
          <w:color w:val="0000FF"/>
          <w:lang w:eastAsia="cs-CZ"/>
        </w:rPr>
      </w:pPr>
    </w:p>
    <w:p w14:paraId="4C593FA8" w14:textId="77777777" w:rsidR="002B4649" w:rsidRDefault="002B4649" w:rsidP="002B4649">
      <w:pPr>
        <w:jc w:val="center"/>
        <w:rPr>
          <w:noProof/>
          <w:color w:val="0000FF"/>
          <w:lang w:eastAsia="cs-CZ"/>
        </w:rPr>
      </w:pPr>
    </w:p>
    <w:p w14:paraId="16EBDDBC" w14:textId="77777777" w:rsidR="002B4649" w:rsidRDefault="002B4649" w:rsidP="002B4649">
      <w:pPr>
        <w:jc w:val="center"/>
        <w:rPr>
          <w:noProof/>
          <w:color w:val="0000FF"/>
          <w:lang w:eastAsia="cs-CZ"/>
        </w:rPr>
      </w:pPr>
    </w:p>
    <w:p w14:paraId="71A636A2" w14:textId="77777777" w:rsidR="002B4649" w:rsidRDefault="002B4649" w:rsidP="002B4649">
      <w:pPr>
        <w:jc w:val="center"/>
        <w:rPr>
          <w:noProof/>
          <w:color w:val="0000FF"/>
          <w:lang w:eastAsia="cs-CZ"/>
        </w:rPr>
      </w:pPr>
    </w:p>
    <w:p w14:paraId="108ACDAE" w14:textId="77777777" w:rsidR="002B4649" w:rsidRDefault="002B4649" w:rsidP="002B4649">
      <w:pPr>
        <w:jc w:val="center"/>
        <w:rPr>
          <w:lang w:eastAsia="cs-CZ"/>
        </w:rPr>
      </w:pPr>
    </w:p>
    <w:p w14:paraId="3801442F" w14:textId="77777777" w:rsidR="002B4649" w:rsidRDefault="002B4649" w:rsidP="002B4649">
      <w:pPr>
        <w:jc w:val="center"/>
        <w:rPr>
          <w:lang w:eastAsia="cs-CZ"/>
        </w:rPr>
      </w:pPr>
    </w:p>
    <w:p w14:paraId="23A18CDA" w14:textId="77777777" w:rsidR="002B4649" w:rsidRPr="005B72E9" w:rsidRDefault="002B4649" w:rsidP="002B4649">
      <w:pPr>
        <w:pStyle w:val="Nadpis1"/>
        <w:jc w:val="left"/>
        <w:rPr>
          <w:bCs w:val="0"/>
          <w:i/>
          <w:color w:val="ED7D31" w:themeColor="accent2"/>
          <w:sz w:val="24"/>
          <w:szCs w:val="28"/>
          <w:u w:val="single"/>
        </w:rPr>
      </w:pPr>
      <w:r w:rsidRPr="005B72E9">
        <w:rPr>
          <w:bCs w:val="0"/>
          <w:i/>
          <w:color w:val="ED7D31" w:themeColor="accent2"/>
          <w:sz w:val="24"/>
          <w:szCs w:val="28"/>
          <w:u w:val="single"/>
        </w:rPr>
        <w:lastRenderedPageBreak/>
        <w:t>Vzor č. 1: Oznámení o konání veřejné sbírky</w:t>
      </w:r>
    </w:p>
    <w:p w14:paraId="07A54F81" w14:textId="77777777" w:rsidR="002B4649" w:rsidRPr="00FD35F5" w:rsidRDefault="002B4649" w:rsidP="002B4649">
      <w:pPr>
        <w:pStyle w:val="Nadpis1"/>
        <w:jc w:val="center"/>
        <w:rPr>
          <w:bCs w:val="0"/>
          <w:caps/>
          <w:sz w:val="28"/>
          <w:szCs w:val="28"/>
          <w:u w:val="single"/>
        </w:rPr>
      </w:pPr>
      <w:r w:rsidRPr="00FD35F5">
        <w:rPr>
          <w:bCs w:val="0"/>
          <w:caps/>
          <w:sz w:val="28"/>
          <w:szCs w:val="28"/>
          <w:u w:val="single"/>
        </w:rPr>
        <w:t xml:space="preserve">O z n á m e n í </w:t>
      </w:r>
    </w:p>
    <w:p w14:paraId="6BE7C634" w14:textId="77777777" w:rsidR="002B4649" w:rsidRPr="00FD35F5" w:rsidRDefault="002B4649" w:rsidP="002B4649">
      <w:pPr>
        <w:pStyle w:val="Nadpis1"/>
        <w:rPr>
          <w:bCs w:val="0"/>
          <w:sz w:val="24"/>
          <w:szCs w:val="24"/>
          <w:u w:val="single"/>
        </w:rPr>
      </w:pPr>
      <w:r w:rsidRPr="00FD35F5">
        <w:rPr>
          <w:bCs w:val="0"/>
          <w:sz w:val="24"/>
          <w:szCs w:val="24"/>
          <w:u w:val="single"/>
        </w:rPr>
        <w:t>o konání veřejné sbírky  podle  zákona  č. 117/2001 Sb., o  veřejných  sbírkách a o změně některých zákonů (zákon o veřejných sbírkách), ve znění pozdějších předpisů</w:t>
      </w:r>
    </w:p>
    <w:p w14:paraId="35AB9787" w14:textId="77777777" w:rsidR="002B4649" w:rsidRPr="008B139D" w:rsidRDefault="002B4649" w:rsidP="002B4649">
      <w:pPr>
        <w:pStyle w:val="Nadpis1"/>
        <w:rPr>
          <w:sz w:val="24"/>
          <w:szCs w:val="24"/>
        </w:rPr>
      </w:pPr>
      <w:r w:rsidRPr="008B139D">
        <w:rPr>
          <w:sz w:val="24"/>
          <w:szCs w:val="24"/>
        </w:rPr>
        <w:t>Název právnické osoby:</w:t>
      </w:r>
    </w:p>
    <w:p w14:paraId="12E0D968" w14:textId="77777777" w:rsidR="002B4649" w:rsidRPr="008B139D" w:rsidRDefault="002B4649" w:rsidP="002B4649">
      <w:pPr>
        <w:rPr>
          <w:rFonts w:ascii="Times New Roman" w:hAnsi="Times New Roman"/>
          <w:sz w:val="24"/>
          <w:szCs w:val="24"/>
        </w:rPr>
      </w:pPr>
    </w:p>
    <w:p w14:paraId="57012992" w14:textId="77777777" w:rsidR="002B4649" w:rsidRPr="008B139D" w:rsidRDefault="002B4649" w:rsidP="002B4649">
      <w:pPr>
        <w:rPr>
          <w:rFonts w:ascii="Times New Roman" w:hAnsi="Times New Roman"/>
          <w:b/>
          <w:sz w:val="24"/>
          <w:szCs w:val="24"/>
        </w:rPr>
      </w:pPr>
      <w:r w:rsidRPr="008B139D">
        <w:rPr>
          <w:rFonts w:ascii="Times New Roman" w:hAnsi="Times New Roman"/>
          <w:b/>
          <w:sz w:val="24"/>
          <w:szCs w:val="24"/>
        </w:rPr>
        <w:t>Adresa sídla:</w:t>
      </w:r>
    </w:p>
    <w:p w14:paraId="62A4A81E" w14:textId="77777777" w:rsidR="002B4649" w:rsidRPr="008B139D" w:rsidRDefault="002B4649" w:rsidP="002B4649">
      <w:pPr>
        <w:rPr>
          <w:rFonts w:ascii="Times New Roman" w:hAnsi="Times New Roman"/>
          <w:sz w:val="24"/>
          <w:szCs w:val="24"/>
        </w:rPr>
      </w:pPr>
    </w:p>
    <w:p w14:paraId="61D27E2F" w14:textId="77777777" w:rsidR="002B4649" w:rsidRPr="008B139D" w:rsidRDefault="002B4649" w:rsidP="002B4649">
      <w:pPr>
        <w:rPr>
          <w:rFonts w:ascii="Times New Roman" w:hAnsi="Times New Roman"/>
          <w:b/>
          <w:sz w:val="24"/>
          <w:szCs w:val="24"/>
        </w:rPr>
      </w:pPr>
      <w:r w:rsidRPr="008B139D">
        <w:rPr>
          <w:rFonts w:ascii="Times New Roman" w:hAnsi="Times New Roman"/>
          <w:b/>
          <w:sz w:val="24"/>
          <w:szCs w:val="24"/>
        </w:rPr>
        <w:t>IČO:</w:t>
      </w:r>
    </w:p>
    <w:p w14:paraId="633FB181" w14:textId="77777777" w:rsidR="002B4649" w:rsidRPr="008B139D" w:rsidRDefault="002B4649" w:rsidP="002B4649">
      <w:pPr>
        <w:rPr>
          <w:rFonts w:ascii="Times New Roman" w:hAnsi="Times New Roman"/>
          <w:sz w:val="24"/>
          <w:szCs w:val="24"/>
        </w:rPr>
      </w:pPr>
    </w:p>
    <w:p w14:paraId="1D89994D" w14:textId="77777777" w:rsidR="002B4649" w:rsidRPr="008B139D" w:rsidRDefault="002B4649" w:rsidP="002B4649">
      <w:pPr>
        <w:rPr>
          <w:rFonts w:ascii="Times New Roman" w:hAnsi="Times New Roman"/>
          <w:b/>
          <w:sz w:val="24"/>
          <w:szCs w:val="24"/>
        </w:rPr>
      </w:pPr>
      <w:r w:rsidRPr="008B139D">
        <w:rPr>
          <w:rFonts w:ascii="Times New Roman" w:hAnsi="Times New Roman"/>
          <w:b/>
          <w:sz w:val="24"/>
          <w:szCs w:val="24"/>
        </w:rPr>
        <w:t>Statutární orgán:</w:t>
      </w:r>
    </w:p>
    <w:p w14:paraId="42CAE6FB" w14:textId="77777777" w:rsidR="002B4649" w:rsidRPr="008B139D" w:rsidRDefault="002B4649" w:rsidP="002B4649">
      <w:pPr>
        <w:numPr>
          <w:ilvl w:val="0"/>
          <w:numId w:val="1"/>
        </w:numPr>
        <w:autoSpaceDE w:val="0"/>
        <w:autoSpaceDN w:val="0"/>
        <w:spacing w:after="0" w:line="240" w:lineRule="auto"/>
        <w:jc w:val="both"/>
        <w:rPr>
          <w:rFonts w:ascii="Times New Roman" w:hAnsi="Times New Roman"/>
          <w:sz w:val="24"/>
          <w:szCs w:val="24"/>
        </w:rPr>
      </w:pPr>
      <w:r w:rsidRPr="008B139D">
        <w:rPr>
          <w:rFonts w:ascii="Times New Roman" w:hAnsi="Times New Roman"/>
          <w:sz w:val="24"/>
          <w:szCs w:val="24"/>
        </w:rPr>
        <w:t>jména, příjmení, data narození a adresy místa trvalého pobytu osob, které jsou statutárními orgány právnické osoby nebo členy statutárního orgánu právnické osoby.</w:t>
      </w:r>
    </w:p>
    <w:p w14:paraId="7D0BF403" w14:textId="77777777" w:rsidR="002B4649" w:rsidRPr="008B139D" w:rsidRDefault="002B4649" w:rsidP="002B4649">
      <w:pPr>
        <w:ind w:left="360"/>
        <w:rPr>
          <w:rFonts w:ascii="Times New Roman" w:hAnsi="Times New Roman"/>
          <w:sz w:val="24"/>
          <w:szCs w:val="24"/>
        </w:rPr>
      </w:pPr>
    </w:p>
    <w:p w14:paraId="4E9D0635" w14:textId="77777777" w:rsidR="002B4649" w:rsidRPr="008B139D" w:rsidRDefault="002B4649" w:rsidP="002B4649">
      <w:pPr>
        <w:pStyle w:val="Normlnweb"/>
        <w:jc w:val="both"/>
      </w:pPr>
      <w:r w:rsidRPr="00FD35F5">
        <w:rPr>
          <w:b/>
        </w:rPr>
        <w:t>Jméno, příjmení, datum narození a adresu místa trvalého pobytu fyzické osoby</w:t>
      </w:r>
      <w:r w:rsidRPr="008B139D">
        <w:t xml:space="preserve">, </w:t>
      </w:r>
      <w:r w:rsidRPr="00FD35F5">
        <w:rPr>
          <w:b/>
        </w:rPr>
        <w:t>oprávněné jednat ve věci sbírky jménem právnické osoby:</w:t>
      </w:r>
    </w:p>
    <w:p w14:paraId="7904077A" w14:textId="77777777" w:rsidR="002B4649" w:rsidRPr="00FD35F5" w:rsidRDefault="002B4649" w:rsidP="002B4649">
      <w:pPr>
        <w:pStyle w:val="Normlnweb"/>
        <w:jc w:val="both"/>
        <w:rPr>
          <w:b/>
        </w:rPr>
      </w:pPr>
      <w:r w:rsidRPr="00FD35F5">
        <w:rPr>
          <w:b/>
        </w:rPr>
        <w:t>Kontakt:</w:t>
      </w:r>
    </w:p>
    <w:p w14:paraId="2A9FC690" w14:textId="77777777" w:rsidR="002B4649" w:rsidRPr="008B139D" w:rsidRDefault="002B4649" w:rsidP="002B4649">
      <w:pPr>
        <w:rPr>
          <w:rFonts w:ascii="Times New Roman" w:hAnsi="Times New Roman"/>
          <w:sz w:val="24"/>
          <w:szCs w:val="24"/>
        </w:rPr>
      </w:pPr>
      <w:r w:rsidRPr="00FD35F5">
        <w:rPr>
          <w:rFonts w:ascii="Times New Roman" w:hAnsi="Times New Roman"/>
          <w:b/>
          <w:sz w:val="24"/>
          <w:szCs w:val="24"/>
        </w:rPr>
        <w:t>Účel konání veřejné sbírky:</w:t>
      </w:r>
      <w:r w:rsidRPr="008B139D">
        <w:rPr>
          <w:rFonts w:ascii="Times New Roman" w:hAnsi="Times New Roman"/>
          <w:sz w:val="24"/>
          <w:szCs w:val="24"/>
        </w:rPr>
        <w:t xml:space="preserve"> </w:t>
      </w:r>
      <w:r w:rsidRPr="008B139D">
        <w:rPr>
          <w:rFonts w:ascii="Times New Roman" w:hAnsi="Times New Roman"/>
          <w:b/>
          <w:color w:val="FF0000"/>
          <w:sz w:val="24"/>
          <w:szCs w:val="24"/>
        </w:rPr>
        <w:t>(zde je potřeba jasně vymezit účel veřejné sbírky)!!!</w:t>
      </w:r>
    </w:p>
    <w:p w14:paraId="4E9143E0" w14:textId="77777777" w:rsidR="002B4649" w:rsidRPr="008B139D" w:rsidRDefault="002B4649" w:rsidP="002B4649">
      <w:pPr>
        <w:rPr>
          <w:rFonts w:ascii="Times New Roman" w:hAnsi="Times New Roman"/>
          <w:sz w:val="24"/>
          <w:szCs w:val="24"/>
        </w:rPr>
      </w:pPr>
      <w:r w:rsidRPr="00FD35F5">
        <w:rPr>
          <w:rFonts w:ascii="Times New Roman" w:hAnsi="Times New Roman"/>
          <w:b/>
          <w:sz w:val="24"/>
          <w:szCs w:val="24"/>
        </w:rPr>
        <w:t>Případně název sbírky:</w:t>
      </w:r>
      <w:r w:rsidRPr="008B139D">
        <w:rPr>
          <w:rFonts w:ascii="Times New Roman" w:hAnsi="Times New Roman"/>
          <w:sz w:val="24"/>
          <w:szCs w:val="24"/>
        </w:rPr>
        <w:t xml:space="preserve"> </w:t>
      </w:r>
      <w:r w:rsidRPr="008B139D">
        <w:rPr>
          <w:rFonts w:ascii="Times New Roman" w:hAnsi="Times New Roman"/>
          <w:b/>
          <w:color w:val="FF0000"/>
          <w:sz w:val="24"/>
          <w:szCs w:val="24"/>
        </w:rPr>
        <w:t>( název sbírky – stručně)</w:t>
      </w:r>
    </w:p>
    <w:p w14:paraId="35E5BFBE" w14:textId="77777777" w:rsidR="002B4649" w:rsidRPr="00FD35F5" w:rsidRDefault="002B4649" w:rsidP="002B4649">
      <w:pPr>
        <w:rPr>
          <w:rFonts w:ascii="Times New Roman" w:hAnsi="Times New Roman"/>
          <w:b/>
          <w:sz w:val="24"/>
          <w:szCs w:val="24"/>
        </w:rPr>
      </w:pPr>
      <w:r w:rsidRPr="00FD35F5">
        <w:rPr>
          <w:rFonts w:ascii="Times New Roman" w:hAnsi="Times New Roman"/>
          <w:b/>
          <w:sz w:val="24"/>
          <w:szCs w:val="24"/>
        </w:rPr>
        <w:t xml:space="preserve">Veřejná sbírka se bude konat na území: </w:t>
      </w:r>
    </w:p>
    <w:p w14:paraId="49F9ADEB" w14:textId="77777777" w:rsidR="002B4649" w:rsidRPr="00FD35F5" w:rsidRDefault="002B4649" w:rsidP="002B4649">
      <w:pPr>
        <w:rPr>
          <w:rFonts w:ascii="Times New Roman" w:hAnsi="Times New Roman"/>
          <w:b/>
          <w:sz w:val="24"/>
          <w:szCs w:val="24"/>
          <w:u w:val="single"/>
        </w:rPr>
      </w:pPr>
      <w:r w:rsidRPr="00FD35F5">
        <w:rPr>
          <w:rFonts w:ascii="Times New Roman" w:hAnsi="Times New Roman"/>
          <w:b/>
          <w:sz w:val="24"/>
          <w:szCs w:val="24"/>
          <w:u w:val="single"/>
        </w:rPr>
        <w:t>Sbírka konaná na dobu určitou:</w:t>
      </w:r>
    </w:p>
    <w:p w14:paraId="0A91FEAB" w14:textId="77777777" w:rsidR="002B4649" w:rsidRPr="00FD35F5" w:rsidRDefault="002B4649" w:rsidP="002B4649">
      <w:pPr>
        <w:rPr>
          <w:rFonts w:ascii="Times New Roman" w:hAnsi="Times New Roman"/>
          <w:b/>
          <w:sz w:val="24"/>
          <w:szCs w:val="24"/>
        </w:rPr>
      </w:pPr>
      <w:r w:rsidRPr="00FD35F5">
        <w:rPr>
          <w:rFonts w:ascii="Times New Roman" w:hAnsi="Times New Roman"/>
          <w:b/>
          <w:sz w:val="24"/>
          <w:szCs w:val="24"/>
        </w:rPr>
        <w:t xml:space="preserve">Datum zahájení sbírky: </w:t>
      </w:r>
    </w:p>
    <w:p w14:paraId="1DE3A7FC" w14:textId="77777777" w:rsidR="002B4649" w:rsidRPr="00FD35F5" w:rsidRDefault="002B4649" w:rsidP="002B4649">
      <w:pPr>
        <w:rPr>
          <w:rFonts w:ascii="Times New Roman" w:hAnsi="Times New Roman"/>
          <w:b/>
          <w:sz w:val="24"/>
          <w:szCs w:val="24"/>
        </w:rPr>
      </w:pPr>
      <w:r w:rsidRPr="00FD35F5">
        <w:rPr>
          <w:rFonts w:ascii="Times New Roman" w:hAnsi="Times New Roman"/>
          <w:b/>
          <w:sz w:val="24"/>
          <w:szCs w:val="24"/>
        </w:rPr>
        <w:t xml:space="preserve">Datum ukončení sbírky: </w:t>
      </w:r>
    </w:p>
    <w:p w14:paraId="41B03B6C" w14:textId="77777777" w:rsidR="002B4649" w:rsidRPr="00FD35F5" w:rsidRDefault="002B4649" w:rsidP="002B4649">
      <w:pPr>
        <w:rPr>
          <w:rFonts w:ascii="Times New Roman" w:hAnsi="Times New Roman"/>
          <w:b/>
          <w:sz w:val="24"/>
          <w:szCs w:val="24"/>
          <w:u w:val="single"/>
        </w:rPr>
      </w:pPr>
      <w:r w:rsidRPr="00FD35F5">
        <w:rPr>
          <w:rFonts w:ascii="Times New Roman" w:hAnsi="Times New Roman"/>
          <w:b/>
          <w:sz w:val="24"/>
          <w:szCs w:val="24"/>
          <w:u w:val="single"/>
        </w:rPr>
        <w:t>Sbírka konaná na dobu neurčitou:</w:t>
      </w:r>
    </w:p>
    <w:p w14:paraId="20E48603" w14:textId="77777777" w:rsidR="002B4649" w:rsidRPr="00FD35F5" w:rsidRDefault="002B4649" w:rsidP="002B4649">
      <w:pPr>
        <w:rPr>
          <w:rFonts w:ascii="Times New Roman" w:hAnsi="Times New Roman"/>
          <w:b/>
          <w:sz w:val="24"/>
          <w:szCs w:val="24"/>
        </w:rPr>
      </w:pPr>
      <w:r w:rsidRPr="00FD35F5">
        <w:rPr>
          <w:rFonts w:ascii="Times New Roman" w:hAnsi="Times New Roman"/>
          <w:b/>
          <w:sz w:val="24"/>
          <w:szCs w:val="24"/>
        </w:rPr>
        <w:t xml:space="preserve">Datum zahájení sbírky: </w:t>
      </w:r>
    </w:p>
    <w:p w14:paraId="79F5EA84" w14:textId="77777777" w:rsidR="002B4649" w:rsidRPr="00FD35F5" w:rsidRDefault="002B4649" w:rsidP="002B4649">
      <w:pPr>
        <w:rPr>
          <w:rFonts w:ascii="Times New Roman" w:hAnsi="Times New Roman"/>
          <w:b/>
          <w:sz w:val="24"/>
          <w:szCs w:val="24"/>
        </w:rPr>
      </w:pPr>
      <w:r w:rsidRPr="00FD35F5">
        <w:rPr>
          <w:rFonts w:ascii="Times New Roman" w:hAnsi="Times New Roman"/>
          <w:b/>
          <w:sz w:val="24"/>
          <w:szCs w:val="24"/>
        </w:rPr>
        <w:t>Den v roce, ke kterému bude zpracováno roční průběžné vyúčtování podle §24 odst. 2, koná-li se sbírka na dobu neurčitou nebo na dobu určitou po dobu delší než 1 rok:</w:t>
      </w:r>
    </w:p>
    <w:p w14:paraId="6A32CA74" w14:textId="77777777" w:rsidR="002B4649" w:rsidRPr="00FD35F5" w:rsidRDefault="002B4649" w:rsidP="002B4649">
      <w:pPr>
        <w:rPr>
          <w:rFonts w:ascii="Times New Roman" w:hAnsi="Times New Roman"/>
          <w:b/>
          <w:sz w:val="24"/>
          <w:szCs w:val="24"/>
        </w:rPr>
      </w:pPr>
      <w:r w:rsidRPr="00FD35F5">
        <w:rPr>
          <w:rFonts w:ascii="Times New Roman" w:hAnsi="Times New Roman"/>
          <w:b/>
          <w:sz w:val="24"/>
          <w:szCs w:val="24"/>
        </w:rPr>
        <w:t>Den v roce, ke kterému bude zpracováno první roční průběžné vyúčtování podle §24 odst. 2, není-li tento den totožný se dnem uvedeným v předchozí větě:</w:t>
      </w:r>
    </w:p>
    <w:p w14:paraId="398DB1C3" w14:textId="77777777" w:rsidR="002B4649" w:rsidRPr="00FD35F5" w:rsidRDefault="002B4649" w:rsidP="002B4649">
      <w:pPr>
        <w:rPr>
          <w:rFonts w:ascii="Times New Roman" w:hAnsi="Times New Roman"/>
          <w:b/>
          <w:sz w:val="24"/>
          <w:szCs w:val="24"/>
        </w:rPr>
      </w:pPr>
      <w:r w:rsidRPr="00FD35F5">
        <w:rPr>
          <w:rFonts w:ascii="Times New Roman" w:hAnsi="Times New Roman"/>
          <w:b/>
          <w:sz w:val="24"/>
          <w:szCs w:val="24"/>
        </w:rPr>
        <w:t>Způsob (způsoby) provádění veřejné sbírky:</w:t>
      </w:r>
    </w:p>
    <w:p w14:paraId="0BE955B8" w14:textId="77777777" w:rsidR="002B4649" w:rsidRPr="008B139D" w:rsidRDefault="002B4649" w:rsidP="002B4649">
      <w:pPr>
        <w:rPr>
          <w:rFonts w:ascii="Times New Roman" w:hAnsi="Times New Roman"/>
          <w:sz w:val="24"/>
          <w:szCs w:val="24"/>
        </w:rPr>
      </w:pPr>
    </w:p>
    <w:p w14:paraId="118A1916" w14:textId="77777777" w:rsidR="002B4649" w:rsidRPr="008B139D" w:rsidRDefault="002B4649" w:rsidP="002B4649">
      <w:pPr>
        <w:rPr>
          <w:rFonts w:ascii="Times New Roman" w:hAnsi="Times New Roman"/>
          <w:sz w:val="24"/>
          <w:szCs w:val="24"/>
        </w:rPr>
      </w:pPr>
    </w:p>
    <w:p w14:paraId="79F11F08" w14:textId="77777777" w:rsidR="002B4649" w:rsidRPr="00FD35F5" w:rsidRDefault="002B4649" w:rsidP="002B4649">
      <w:pPr>
        <w:rPr>
          <w:rFonts w:ascii="Times New Roman" w:hAnsi="Times New Roman"/>
          <w:b/>
          <w:sz w:val="24"/>
          <w:szCs w:val="24"/>
        </w:rPr>
      </w:pPr>
      <w:r w:rsidRPr="00FD35F5">
        <w:rPr>
          <w:rFonts w:ascii="Times New Roman" w:hAnsi="Times New Roman"/>
          <w:b/>
          <w:sz w:val="24"/>
          <w:szCs w:val="24"/>
        </w:rPr>
        <w:t>Název a adresa banky:</w:t>
      </w:r>
    </w:p>
    <w:p w14:paraId="32405F08" w14:textId="77777777" w:rsidR="002B4649" w:rsidRPr="00FD35F5" w:rsidRDefault="002B4649" w:rsidP="002B4649">
      <w:pPr>
        <w:rPr>
          <w:rFonts w:ascii="Times New Roman" w:hAnsi="Times New Roman"/>
          <w:b/>
          <w:sz w:val="24"/>
          <w:szCs w:val="24"/>
        </w:rPr>
      </w:pPr>
      <w:r w:rsidRPr="00FD35F5">
        <w:rPr>
          <w:rFonts w:ascii="Times New Roman" w:hAnsi="Times New Roman"/>
          <w:b/>
          <w:sz w:val="24"/>
          <w:szCs w:val="24"/>
        </w:rPr>
        <w:t>Pobočka banky:</w:t>
      </w:r>
    </w:p>
    <w:p w14:paraId="6A8A89C0" w14:textId="77777777" w:rsidR="002B4649" w:rsidRPr="00FD35F5" w:rsidRDefault="002B4649" w:rsidP="002B4649">
      <w:pPr>
        <w:rPr>
          <w:rFonts w:ascii="Times New Roman" w:hAnsi="Times New Roman"/>
          <w:b/>
          <w:sz w:val="24"/>
          <w:szCs w:val="24"/>
        </w:rPr>
      </w:pPr>
      <w:r w:rsidRPr="00FD35F5">
        <w:rPr>
          <w:rFonts w:ascii="Times New Roman" w:hAnsi="Times New Roman"/>
          <w:b/>
          <w:sz w:val="24"/>
          <w:szCs w:val="24"/>
        </w:rPr>
        <w:t>Číslo účtu:</w:t>
      </w:r>
    </w:p>
    <w:p w14:paraId="5FD36E67" w14:textId="77777777" w:rsidR="002B4649" w:rsidRPr="008B139D" w:rsidRDefault="002B4649" w:rsidP="002B4649">
      <w:pPr>
        <w:rPr>
          <w:rFonts w:ascii="Times New Roman" w:hAnsi="Times New Roman"/>
          <w:sz w:val="24"/>
          <w:szCs w:val="24"/>
        </w:rPr>
      </w:pPr>
    </w:p>
    <w:p w14:paraId="4D3F5596" w14:textId="77777777" w:rsidR="002B4649" w:rsidRPr="008B139D" w:rsidRDefault="002B4649" w:rsidP="002B4649">
      <w:pPr>
        <w:pBdr>
          <w:bottom w:val="single" w:sz="12" w:space="1" w:color="auto"/>
        </w:pBdr>
        <w:rPr>
          <w:rFonts w:ascii="Times New Roman" w:hAnsi="Times New Roman"/>
          <w:i/>
          <w:iCs/>
          <w:sz w:val="24"/>
          <w:szCs w:val="24"/>
        </w:rPr>
      </w:pPr>
    </w:p>
    <w:p w14:paraId="11C3321D" w14:textId="77777777" w:rsidR="002B4649" w:rsidRPr="008B139D" w:rsidRDefault="002B4649" w:rsidP="002B4649">
      <w:pPr>
        <w:rPr>
          <w:rFonts w:ascii="Times New Roman" w:hAnsi="Times New Roman"/>
          <w:i/>
          <w:iCs/>
          <w:sz w:val="24"/>
          <w:szCs w:val="24"/>
        </w:rPr>
      </w:pPr>
      <w:r w:rsidRPr="008B139D">
        <w:rPr>
          <w:rFonts w:ascii="Times New Roman" w:hAnsi="Times New Roman"/>
          <w:i/>
          <w:iCs/>
          <w:sz w:val="24"/>
          <w:szCs w:val="24"/>
        </w:rPr>
        <w:t>Přílohy podle způsobu provádění sbírky:</w:t>
      </w:r>
    </w:p>
    <w:p w14:paraId="0866351E" w14:textId="77777777" w:rsidR="002B4649" w:rsidRPr="008B139D" w:rsidRDefault="002B4649" w:rsidP="002B4649">
      <w:pPr>
        <w:numPr>
          <w:ilvl w:val="0"/>
          <w:numId w:val="2"/>
        </w:numPr>
        <w:autoSpaceDE w:val="0"/>
        <w:autoSpaceDN w:val="0"/>
        <w:spacing w:after="0" w:line="240" w:lineRule="auto"/>
        <w:jc w:val="both"/>
        <w:rPr>
          <w:rFonts w:ascii="Times New Roman" w:hAnsi="Times New Roman"/>
          <w:sz w:val="24"/>
          <w:szCs w:val="24"/>
        </w:rPr>
      </w:pPr>
      <w:r w:rsidRPr="008B139D">
        <w:rPr>
          <w:rFonts w:ascii="Times New Roman" w:hAnsi="Times New Roman"/>
          <w:sz w:val="24"/>
          <w:szCs w:val="24"/>
        </w:rPr>
        <w:t>Případně číslo bankovního účtu,</w:t>
      </w:r>
    </w:p>
    <w:p w14:paraId="54106450" w14:textId="77777777" w:rsidR="002B4649" w:rsidRPr="00875B4D" w:rsidRDefault="002B4649" w:rsidP="002B4649">
      <w:pPr>
        <w:numPr>
          <w:ilvl w:val="0"/>
          <w:numId w:val="2"/>
        </w:numPr>
        <w:autoSpaceDE w:val="0"/>
        <w:autoSpaceDN w:val="0"/>
        <w:spacing w:after="0" w:line="240" w:lineRule="auto"/>
        <w:jc w:val="both"/>
        <w:rPr>
          <w:rFonts w:ascii="Times New Roman" w:hAnsi="Times New Roman"/>
          <w:b/>
          <w:color w:val="ED7D31" w:themeColor="accent2"/>
          <w:sz w:val="24"/>
          <w:szCs w:val="24"/>
          <w:u w:val="single"/>
        </w:rPr>
      </w:pPr>
      <w:r w:rsidRPr="008B139D">
        <w:rPr>
          <w:rFonts w:ascii="Times New Roman" w:hAnsi="Times New Roman"/>
          <w:sz w:val="24"/>
          <w:szCs w:val="24"/>
        </w:rPr>
        <w:t>podmínky pro otevření a zjištění obsahu pokladniček</w:t>
      </w:r>
      <w:r>
        <w:rPr>
          <w:rFonts w:ascii="Times New Roman" w:hAnsi="Times New Roman"/>
          <w:sz w:val="24"/>
          <w:szCs w:val="24"/>
        </w:rPr>
        <w:tab/>
      </w:r>
      <w:r>
        <w:rPr>
          <w:rFonts w:ascii="Times New Roman" w:hAnsi="Times New Roman"/>
          <w:sz w:val="24"/>
          <w:szCs w:val="24"/>
        </w:rPr>
        <w:br/>
      </w:r>
      <w:r w:rsidRPr="00875B4D">
        <w:rPr>
          <w:rFonts w:ascii="Times New Roman" w:hAnsi="Times New Roman"/>
          <w:b/>
          <w:color w:val="ED7D31" w:themeColor="accent2"/>
          <w:u w:val="single"/>
        </w:rPr>
        <w:t xml:space="preserve">Formulář – Podmínky pro otevření a zajištění obsahu pokladniček – vzor č. </w:t>
      </w:r>
      <w:r>
        <w:rPr>
          <w:rFonts w:ascii="Times New Roman" w:hAnsi="Times New Roman"/>
          <w:b/>
          <w:color w:val="ED7D31" w:themeColor="accent2"/>
          <w:u w:val="single"/>
        </w:rPr>
        <w:t>11</w:t>
      </w:r>
      <w:r w:rsidRPr="00875B4D">
        <w:rPr>
          <w:rFonts w:ascii="Times New Roman" w:hAnsi="Times New Roman"/>
          <w:b/>
          <w:color w:val="ED7D31" w:themeColor="accent2"/>
          <w:u w:val="single"/>
        </w:rPr>
        <w:t xml:space="preserve"> (str. </w:t>
      </w:r>
      <w:r>
        <w:rPr>
          <w:rFonts w:ascii="Times New Roman" w:hAnsi="Times New Roman"/>
          <w:b/>
          <w:color w:val="ED7D31" w:themeColor="accent2"/>
          <w:u w:val="single"/>
        </w:rPr>
        <w:t>3</w:t>
      </w:r>
      <w:r w:rsidR="00C03678">
        <w:rPr>
          <w:rFonts w:ascii="Times New Roman" w:hAnsi="Times New Roman"/>
          <w:b/>
          <w:color w:val="ED7D31" w:themeColor="accent2"/>
          <w:u w:val="single"/>
        </w:rPr>
        <w:t>0</w:t>
      </w:r>
      <w:r w:rsidRPr="00875B4D">
        <w:rPr>
          <w:rFonts w:ascii="Times New Roman" w:hAnsi="Times New Roman"/>
          <w:b/>
          <w:color w:val="ED7D31" w:themeColor="accent2"/>
          <w:u w:val="single"/>
        </w:rPr>
        <w:t>)</w:t>
      </w:r>
    </w:p>
    <w:p w14:paraId="13E5358B" w14:textId="77777777" w:rsidR="002B4649" w:rsidRPr="008B139D" w:rsidRDefault="002B4649" w:rsidP="002B4649">
      <w:pPr>
        <w:numPr>
          <w:ilvl w:val="0"/>
          <w:numId w:val="2"/>
        </w:numPr>
        <w:autoSpaceDE w:val="0"/>
        <w:autoSpaceDN w:val="0"/>
        <w:spacing w:after="0" w:line="240" w:lineRule="auto"/>
        <w:jc w:val="both"/>
        <w:rPr>
          <w:rFonts w:ascii="Times New Roman" w:hAnsi="Times New Roman"/>
          <w:sz w:val="24"/>
          <w:szCs w:val="24"/>
        </w:rPr>
      </w:pPr>
      <w:r w:rsidRPr="008B139D">
        <w:rPr>
          <w:rFonts w:ascii="Times New Roman" w:hAnsi="Times New Roman"/>
          <w:sz w:val="24"/>
          <w:szCs w:val="24"/>
        </w:rPr>
        <w:t>určení výše příspěvku při prodeji předmětů,</w:t>
      </w:r>
      <w:r w:rsidRPr="005A0721">
        <w:rPr>
          <w:rFonts w:ascii="Times New Roman" w:hAnsi="Times New Roman"/>
          <w:i/>
          <w:sz w:val="24"/>
          <w:szCs w:val="24"/>
        </w:rPr>
        <w:t>(např. 80%)</w:t>
      </w:r>
    </w:p>
    <w:p w14:paraId="5B43DF39" w14:textId="77777777" w:rsidR="002B4649" w:rsidRPr="008B139D" w:rsidRDefault="002B4649" w:rsidP="002B4649">
      <w:pPr>
        <w:numPr>
          <w:ilvl w:val="0"/>
          <w:numId w:val="2"/>
        </w:numPr>
        <w:autoSpaceDE w:val="0"/>
        <w:autoSpaceDN w:val="0"/>
        <w:spacing w:after="0" w:line="240" w:lineRule="auto"/>
        <w:jc w:val="both"/>
        <w:rPr>
          <w:rFonts w:ascii="Times New Roman" w:hAnsi="Times New Roman"/>
          <w:sz w:val="24"/>
          <w:szCs w:val="24"/>
        </w:rPr>
      </w:pPr>
      <w:r w:rsidRPr="008B139D">
        <w:rPr>
          <w:rFonts w:ascii="Times New Roman" w:hAnsi="Times New Roman"/>
          <w:sz w:val="24"/>
          <w:szCs w:val="24"/>
        </w:rPr>
        <w:t>určení výše příspěvku při prodeji vstupenek,</w:t>
      </w:r>
      <w:r w:rsidRPr="005A0721">
        <w:rPr>
          <w:rFonts w:ascii="Times New Roman" w:hAnsi="Times New Roman"/>
          <w:i/>
          <w:sz w:val="24"/>
          <w:szCs w:val="24"/>
        </w:rPr>
        <w:t>(např. 100%)</w:t>
      </w:r>
    </w:p>
    <w:p w14:paraId="55D783B8" w14:textId="77777777" w:rsidR="002B4649" w:rsidRPr="008B139D" w:rsidRDefault="002B4649" w:rsidP="002B4649">
      <w:pPr>
        <w:numPr>
          <w:ilvl w:val="0"/>
          <w:numId w:val="2"/>
        </w:numPr>
        <w:autoSpaceDE w:val="0"/>
        <w:autoSpaceDN w:val="0"/>
        <w:spacing w:after="0" w:line="240" w:lineRule="auto"/>
        <w:jc w:val="both"/>
        <w:rPr>
          <w:rFonts w:ascii="Times New Roman" w:hAnsi="Times New Roman"/>
          <w:sz w:val="24"/>
          <w:szCs w:val="24"/>
        </w:rPr>
      </w:pPr>
      <w:r w:rsidRPr="008B139D">
        <w:rPr>
          <w:rFonts w:ascii="Times New Roman" w:hAnsi="Times New Roman"/>
          <w:sz w:val="24"/>
          <w:szCs w:val="24"/>
        </w:rPr>
        <w:t>dárcovskými textovými zprávami prostřednictvím telekomunikačního koncového zařízení</w:t>
      </w:r>
      <w:r w:rsidRPr="008B139D">
        <w:rPr>
          <w:rFonts w:ascii="Times New Roman" w:hAnsi="Times New Roman"/>
          <w:color w:val="003EAF"/>
          <w:sz w:val="24"/>
          <w:szCs w:val="24"/>
        </w:rPr>
        <w:t>,</w:t>
      </w:r>
    </w:p>
    <w:p w14:paraId="47E506E8" w14:textId="77777777" w:rsidR="002B4649" w:rsidRPr="008B139D" w:rsidRDefault="002B4649" w:rsidP="002B4649">
      <w:pPr>
        <w:numPr>
          <w:ilvl w:val="0"/>
          <w:numId w:val="2"/>
        </w:numPr>
        <w:autoSpaceDE w:val="0"/>
        <w:autoSpaceDN w:val="0"/>
        <w:spacing w:after="0" w:line="240" w:lineRule="auto"/>
        <w:jc w:val="both"/>
        <w:rPr>
          <w:rFonts w:ascii="Times New Roman" w:hAnsi="Times New Roman"/>
          <w:sz w:val="24"/>
          <w:szCs w:val="24"/>
        </w:rPr>
      </w:pPr>
      <w:r w:rsidRPr="008B139D">
        <w:rPr>
          <w:rFonts w:ascii="Times New Roman" w:hAnsi="Times New Roman"/>
          <w:sz w:val="24"/>
          <w:szCs w:val="24"/>
        </w:rPr>
        <w:t>vzor sběrací listiny,</w:t>
      </w:r>
    </w:p>
    <w:p w14:paraId="3846BCB0" w14:textId="77777777" w:rsidR="002B4649" w:rsidRDefault="002B4649" w:rsidP="002B4649">
      <w:pPr>
        <w:numPr>
          <w:ilvl w:val="0"/>
          <w:numId w:val="2"/>
        </w:numPr>
        <w:autoSpaceDE w:val="0"/>
        <w:autoSpaceDN w:val="0"/>
        <w:spacing w:after="0" w:line="240" w:lineRule="auto"/>
        <w:jc w:val="both"/>
        <w:rPr>
          <w:rFonts w:ascii="Times New Roman" w:hAnsi="Times New Roman"/>
          <w:sz w:val="24"/>
          <w:szCs w:val="24"/>
        </w:rPr>
      </w:pPr>
      <w:r w:rsidRPr="008B139D">
        <w:rPr>
          <w:rFonts w:ascii="Times New Roman" w:hAnsi="Times New Roman"/>
          <w:sz w:val="24"/>
          <w:szCs w:val="24"/>
        </w:rPr>
        <w:t xml:space="preserve">složením hotovosti do pokladny zřízené právnickou osobou. </w:t>
      </w:r>
    </w:p>
    <w:p w14:paraId="0CC16D94" w14:textId="77777777" w:rsidR="002B4649" w:rsidRPr="008B139D" w:rsidRDefault="002B4649" w:rsidP="002B4649">
      <w:pPr>
        <w:jc w:val="both"/>
        <w:rPr>
          <w:rFonts w:ascii="Times New Roman" w:hAnsi="Times New Roman"/>
          <w:i/>
          <w:iCs/>
          <w:sz w:val="24"/>
          <w:szCs w:val="24"/>
        </w:rPr>
      </w:pPr>
      <w:r>
        <w:rPr>
          <w:rFonts w:ascii="Times New Roman" w:hAnsi="Times New Roman"/>
          <w:i/>
          <w:iCs/>
          <w:sz w:val="24"/>
          <w:szCs w:val="24"/>
        </w:rPr>
        <w:br/>
      </w:r>
      <w:r w:rsidRPr="008B139D">
        <w:rPr>
          <w:rFonts w:ascii="Times New Roman" w:hAnsi="Times New Roman"/>
          <w:i/>
          <w:iCs/>
          <w:sz w:val="24"/>
          <w:szCs w:val="24"/>
        </w:rPr>
        <w:t>Další možné přílohy:</w:t>
      </w:r>
    </w:p>
    <w:p w14:paraId="73957EBC" w14:textId="77777777" w:rsidR="002B4649" w:rsidRPr="008B139D" w:rsidRDefault="002B4649" w:rsidP="002B4649">
      <w:pPr>
        <w:jc w:val="both"/>
        <w:rPr>
          <w:rFonts w:ascii="Times New Roman" w:hAnsi="Times New Roman"/>
          <w:sz w:val="24"/>
          <w:szCs w:val="24"/>
        </w:rPr>
      </w:pPr>
      <w:r w:rsidRPr="008B139D">
        <w:rPr>
          <w:rFonts w:ascii="Times New Roman" w:hAnsi="Times New Roman"/>
          <w:sz w:val="24"/>
          <w:szCs w:val="24"/>
        </w:rPr>
        <w:t>Bude-li třeba, z důvodů hodných zvláštního zřetele, zahájit veřejnou sbírku ve lhůtě kratší než 30 dnů od přijetí oznámení krajským úřadem, je třeba v oznámení uvést důvody, pro něž právnická osoba navrhuje toto dřívější zahájení.</w:t>
      </w:r>
    </w:p>
    <w:p w14:paraId="492BE66F" w14:textId="77777777" w:rsidR="002B4649" w:rsidRDefault="002B4649" w:rsidP="002B4649">
      <w:pPr>
        <w:rPr>
          <w:rFonts w:ascii="Garamond" w:hAnsi="Garamond"/>
          <w:i/>
          <w:sz w:val="28"/>
          <w:szCs w:val="28"/>
        </w:rPr>
      </w:pPr>
      <w:r>
        <w:rPr>
          <w:rFonts w:ascii="Garamond" w:hAnsi="Garamond"/>
          <w:i/>
          <w:sz w:val="28"/>
          <w:szCs w:val="28"/>
        </w:rPr>
        <w:t>Poučení</w:t>
      </w:r>
      <w:r w:rsidRPr="005E0039">
        <w:rPr>
          <w:rFonts w:ascii="Garamond" w:hAnsi="Garamond"/>
          <w:i/>
          <w:sz w:val="28"/>
          <w:szCs w:val="28"/>
        </w:rPr>
        <w:t>:</w:t>
      </w:r>
    </w:p>
    <w:p w14:paraId="34341F25" w14:textId="77777777" w:rsidR="002B4649" w:rsidRPr="00680A1F" w:rsidRDefault="002B4649" w:rsidP="002B4649">
      <w:pPr>
        <w:jc w:val="both"/>
        <w:rPr>
          <w:rFonts w:ascii="Times New Roman" w:hAnsi="Times New Roman"/>
          <w:sz w:val="24"/>
          <w:szCs w:val="24"/>
        </w:rPr>
      </w:pPr>
      <w:r w:rsidRPr="00680A1F">
        <w:rPr>
          <w:rFonts w:ascii="Times New Roman" w:hAnsi="Times New Roman"/>
          <w:b/>
          <w:sz w:val="24"/>
          <w:szCs w:val="24"/>
        </w:rPr>
        <w:t>Právnická osoba, která koná veřejnou sbírku (nejde-li o obec nebo kraj) musí být bezúhonná.</w:t>
      </w:r>
      <w:r w:rsidRPr="00680A1F">
        <w:rPr>
          <w:rFonts w:ascii="Times New Roman" w:hAnsi="Times New Roman"/>
          <w:sz w:val="24"/>
          <w:szCs w:val="24"/>
        </w:rPr>
        <w:t xml:space="preserve"> Za bezúhonnou se pro účely zákona o veřejných sbírkách nepovažuje právnická osoba, která byla pravomocně odsouzena za úmyslný nebo nedbalostní trestný čin legalizace výnosů z trestné činnosti (§ 216 - § 217 trestního zákoníku) nebo za trestný čin poškození záznamu v počítačovém systému a na nosiči informací a zásah do vybavení počítače z nedbalosti (§ 232 trestného zákoníku), pokud se na ni nehledí, jako by nebyla odsouzena. Za účelem prokázání bezúhonnosti si </w:t>
      </w:r>
      <w:r w:rsidRPr="00680A1F">
        <w:rPr>
          <w:rFonts w:ascii="Times New Roman" w:hAnsi="Times New Roman"/>
          <w:b/>
          <w:sz w:val="24"/>
          <w:szCs w:val="24"/>
        </w:rPr>
        <w:t>krajský úřad</w:t>
      </w:r>
      <w:r w:rsidRPr="00680A1F">
        <w:rPr>
          <w:rFonts w:ascii="Times New Roman" w:hAnsi="Times New Roman"/>
          <w:sz w:val="24"/>
          <w:szCs w:val="24"/>
        </w:rPr>
        <w:t xml:space="preserve"> (nikoli oznamovatel – právnická osoba) vyžádá podle zákona č. 269/1994 Sb., o Rejstříku trestů, ve znění pozdějších předpisů, </w:t>
      </w:r>
      <w:r w:rsidRPr="00680A1F">
        <w:rPr>
          <w:rFonts w:ascii="Times New Roman" w:hAnsi="Times New Roman"/>
          <w:sz w:val="24"/>
          <w:szCs w:val="24"/>
        </w:rPr>
        <w:br/>
      </w:r>
      <w:r w:rsidRPr="00680A1F">
        <w:rPr>
          <w:rFonts w:ascii="Times New Roman" w:hAnsi="Times New Roman"/>
          <w:b/>
          <w:sz w:val="24"/>
          <w:szCs w:val="24"/>
        </w:rPr>
        <w:t>výpis z evidence Rejstříku trestů.</w:t>
      </w:r>
    </w:p>
    <w:p w14:paraId="4E9B9AB8" w14:textId="77777777" w:rsidR="002B4649" w:rsidRPr="00680A1F" w:rsidRDefault="002B4649" w:rsidP="002B4649">
      <w:pPr>
        <w:pStyle w:val="Normlnweb"/>
        <w:jc w:val="both"/>
        <w:rPr>
          <w:b/>
        </w:rPr>
      </w:pPr>
      <w:r w:rsidRPr="00680A1F">
        <w:rPr>
          <w:b/>
        </w:rPr>
        <w:t>Fyzická osoba oprávněná jednat ve věci sbírky jménem právnické osoby</w:t>
      </w:r>
      <w:r w:rsidRPr="00680A1F">
        <w:t xml:space="preserve"> </w:t>
      </w:r>
      <w:r w:rsidRPr="00680A1F">
        <w:rPr>
          <w:b/>
        </w:rPr>
        <w:t>musí být bezúhonná</w:t>
      </w:r>
      <w:r w:rsidRPr="00680A1F">
        <w:t xml:space="preserve">. Za bezúhonnou se pro účely zákona o veřejných sbírkách nepovažuje fyzická osoba, která byla pravomocně odsouzena za úmyslný nebo nedbalostní trestný čin proti majetku anebo nedbalostní trestný čin hospodářský, pokud se na ni nehledí, jako by nebyla odsouzena. Za účelem prokázání bezúhonnosti si </w:t>
      </w:r>
      <w:r w:rsidRPr="00680A1F">
        <w:rPr>
          <w:b/>
        </w:rPr>
        <w:t>krajský úřad</w:t>
      </w:r>
      <w:r w:rsidRPr="00680A1F">
        <w:t xml:space="preserve"> (nikoli osoba oprávněná jednat ve věci </w:t>
      </w:r>
      <w:r w:rsidRPr="00680A1F">
        <w:lastRenderedPageBreak/>
        <w:t>sbírky jménem oznamovatele) vyžádá podle zákona č. 269/1994 Sb., o Rejstříku trestů,</w:t>
      </w:r>
      <w:r>
        <w:t xml:space="preserve"> </w:t>
      </w:r>
      <w:r w:rsidRPr="00680A1F">
        <w:t xml:space="preserve">ve znění pozdějších předpisů, </w:t>
      </w:r>
      <w:r w:rsidRPr="00680A1F">
        <w:rPr>
          <w:b/>
        </w:rPr>
        <w:t xml:space="preserve">výpis z evidence Rejstříku trestů. </w:t>
      </w:r>
    </w:p>
    <w:p w14:paraId="428B5B3C" w14:textId="77777777" w:rsidR="002B4649" w:rsidRPr="00680A1F" w:rsidRDefault="002B4649" w:rsidP="002B4649">
      <w:pPr>
        <w:pStyle w:val="Normlnweb"/>
        <w:jc w:val="both"/>
        <w:rPr>
          <w:b/>
        </w:rPr>
      </w:pPr>
      <w:r w:rsidRPr="00680A1F">
        <w:rPr>
          <w:b/>
        </w:rPr>
        <w:t>Doporučuje se právnické osobě, která koná veřejnou sbírku a fyzické osobě pověřené prováděním sbírky, seznámit se důkladně se zněním zákona č. 117/2001 Sb., o veřejných sbírkách v platném znění, mimo jiné též s ustanovením § 25 a § 25a zákona, které obsahují výčet přestupků, za které může krajský úřad uložit pokutu dle povahy a závažnosti přestupku až do výše 500.000 Kč.</w:t>
      </w:r>
    </w:p>
    <w:p w14:paraId="7737F731" w14:textId="77777777" w:rsidR="002B4649" w:rsidRPr="00680A1F" w:rsidRDefault="002B4649" w:rsidP="002B4649">
      <w:pPr>
        <w:tabs>
          <w:tab w:val="left" w:pos="4820"/>
        </w:tabs>
        <w:rPr>
          <w:rFonts w:ascii="Times New Roman" w:hAnsi="Times New Roman"/>
          <w:sz w:val="24"/>
          <w:szCs w:val="24"/>
        </w:rPr>
      </w:pPr>
      <w:r w:rsidRPr="00680A1F">
        <w:rPr>
          <w:rFonts w:ascii="Times New Roman" w:hAnsi="Times New Roman"/>
          <w:sz w:val="24"/>
          <w:szCs w:val="24"/>
        </w:rPr>
        <w:t>V (sídlo právnické osoby)</w:t>
      </w:r>
      <w:r w:rsidRPr="00680A1F">
        <w:rPr>
          <w:rFonts w:ascii="Times New Roman" w:hAnsi="Times New Roman"/>
          <w:sz w:val="24"/>
          <w:szCs w:val="24"/>
        </w:rPr>
        <w:tab/>
        <w:t>Jména a příjmení osob - statutárního</w:t>
      </w:r>
    </w:p>
    <w:p w14:paraId="3913104E" w14:textId="77777777" w:rsidR="002B4649" w:rsidRPr="00680A1F" w:rsidRDefault="002B4649" w:rsidP="002B4649">
      <w:pPr>
        <w:tabs>
          <w:tab w:val="left" w:pos="4820"/>
        </w:tabs>
        <w:rPr>
          <w:rFonts w:ascii="Times New Roman" w:hAnsi="Times New Roman"/>
          <w:sz w:val="24"/>
          <w:szCs w:val="24"/>
        </w:rPr>
      </w:pPr>
      <w:r w:rsidRPr="00680A1F">
        <w:rPr>
          <w:rFonts w:ascii="Times New Roman" w:hAnsi="Times New Roman"/>
          <w:sz w:val="24"/>
          <w:szCs w:val="24"/>
        </w:rPr>
        <w:t>Datum:</w:t>
      </w:r>
      <w:r w:rsidRPr="00680A1F">
        <w:rPr>
          <w:rFonts w:ascii="Times New Roman" w:hAnsi="Times New Roman"/>
          <w:sz w:val="24"/>
          <w:szCs w:val="24"/>
        </w:rPr>
        <w:tab/>
        <w:t>orgánu:</w:t>
      </w:r>
    </w:p>
    <w:p w14:paraId="2B6563C4" w14:textId="77777777" w:rsidR="002B4649" w:rsidRPr="00680A1F" w:rsidRDefault="002B4649" w:rsidP="002B4649">
      <w:pPr>
        <w:tabs>
          <w:tab w:val="left" w:pos="4820"/>
        </w:tabs>
        <w:rPr>
          <w:rFonts w:ascii="Times New Roman" w:hAnsi="Times New Roman"/>
          <w:sz w:val="24"/>
          <w:szCs w:val="24"/>
        </w:rPr>
      </w:pPr>
      <w:r w:rsidRPr="00680A1F">
        <w:rPr>
          <w:rFonts w:ascii="Times New Roman" w:hAnsi="Times New Roman"/>
          <w:sz w:val="24"/>
          <w:szCs w:val="24"/>
        </w:rPr>
        <w:tab/>
        <w:t>Podpisy:</w:t>
      </w:r>
    </w:p>
    <w:p w14:paraId="6BB13177" w14:textId="77777777" w:rsidR="002B4649" w:rsidRDefault="002B4649" w:rsidP="002B4649">
      <w:pPr>
        <w:jc w:val="both"/>
        <w:rPr>
          <w:rFonts w:ascii="Times New Roman" w:hAnsi="Times New Roman"/>
          <w:b/>
          <w:sz w:val="24"/>
          <w:szCs w:val="24"/>
        </w:rPr>
      </w:pPr>
      <w:r>
        <w:rPr>
          <w:rFonts w:ascii="Times New Roman" w:hAnsi="Times New Roman"/>
          <w:b/>
          <w:sz w:val="24"/>
          <w:szCs w:val="24"/>
        </w:rPr>
        <w:t>___________________________________________________________________________</w:t>
      </w:r>
    </w:p>
    <w:p w14:paraId="07C38537" w14:textId="77777777" w:rsidR="002B4649" w:rsidRPr="006F3824" w:rsidRDefault="002B4649" w:rsidP="002B4649">
      <w:pPr>
        <w:jc w:val="both"/>
        <w:rPr>
          <w:rFonts w:ascii="Times New Roman" w:hAnsi="Times New Roman"/>
          <w:b/>
          <w:sz w:val="24"/>
          <w:szCs w:val="24"/>
        </w:rPr>
      </w:pPr>
      <w:r>
        <w:rPr>
          <w:rFonts w:ascii="Times New Roman" w:hAnsi="Times New Roman"/>
          <w:b/>
          <w:sz w:val="24"/>
          <w:szCs w:val="24"/>
        </w:rPr>
        <w:t>Krátké shrnutí:</w:t>
      </w:r>
      <w:r w:rsidRPr="006F3824">
        <w:rPr>
          <w:rFonts w:ascii="Times New Roman" w:hAnsi="Times New Roman"/>
          <w:b/>
          <w:sz w:val="24"/>
          <w:szCs w:val="24"/>
        </w:rPr>
        <w:t xml:space="preserve"> </w:t>
      </w:r>
      <w:r>
        <w:rPr>
          <w:rFonts w:ascii="Times New Roman" w:hAnsi="Times New Roman"/>
          <w:b/>
          <w:sz w:val="24"/>
          <w:szCs w:val="24"/>
        </w:rPr>
        <w:t>K</w:t>
      </w:r>
      <w:r w:rsidRPr="006F3824">
        <w:rPr>
          <w:rFonts w:ascii="Times New Roman" w:hAnsi="Times New Roman"/>
          <w:b/>
          <w:sz w:val="24"/>
          <w:szCs w:val="24"/>
        </w:rPr>
        <w:t xml:space="preserve"> oznámení o konání veřejné sbírky </w:t>
      </w:r>
      <w:r>
        <w:rPr>
          <w:rFonts w:ascii="Times New Roman" w:hAnsi="Times New Roman"/>
          <w:b/>
          <w:sz w:val="24"/>
          <w:szCs w:val="24"/>
        </w:rPr>
        <w:t>K</w:t>
      </w:r>
      <w:r w:rsidRPr="006F3824">
        <w:rPr>
          <w:rFonts w:ascii="Times New Roman" w:hAnsi="Times New Roman"/>
          <w:b/>
          <w:sz w:val="24"/>
          <w:szCs w:val="24"/>
        </w:rPr>
        <w:t xml:space="preserve">rajskému úřadu Libereckého kraje – správnímu odboru </w:t>
      </w:r>
      <w:r>
        <w:rPr>
          <w:rFonts w:ascii="Times New Roman" w:hAnsi="Times New Roman"/>
          <w:b/>
          <w:sz w:val="24"/>
          <w:szCs w:val="24"/>
        </w:rPr>
        <w:t>je třeba doložit</w:t>
      </w:r>
      <w:r w:rsidRPr="006F3824">
        <w:rPr>
          <w:rFonts w:ascii="Times New Roman" w:hAnsi="Times New Roman"/>
          <w:b/>
          <w:sz w:val="24"/>
          <w:szCs w:val="24"/>
        </w:rPr>
        <w:t>:</w:t>
      </w:r>
    </w:p>
    <w:p w14:paraId="72DA4081" w14:textId="77777777" w:rsidR="002B4649" w:rsidRDefault="002B4649" w:rsidP="002B4649">
      <w:pPr>
        <w:pStyle w:val="Odstavecseseznamem"/>
        <w:numPr>
          <w:ilvl w:val="0"/>
          <w:numId w:val="3"/>
        </w:numPr>
        <w:jc w:val="both"/>
        <w:rPr>
          <w:rFonts w:ascii="Times New Roman" w:hAnsi="Times New Roman"/>
          <w:sz w:val="24"/>
          <w:szCs w:val="24"/>
        </w:rPr>
      </w:pPr>
      <w:r w:rsidRPr="00B26871">
        <w:rPr>
          <w:rFonts w:ascii="Times New Roman" w:hAnsi="Times New Roman"/>
          <w:sz w:val="24"/>
          <w:szCs w:val="24"/>
        </w:rPr>
        <w:t>Vyplněné, podepsané a orazítkované oznámení</w:t>
      </w:r>
      <w:r>
        <w:rPr>
          <w:rFonts w:ascii="Times New Roman" w:hAnsi="Times New Roman"/>
          <w:sz w:val="24"/>
          <w:szCs w:val="24"/>
        </w:rPr>
        <w:t>,</w:t>
      </w:r>
    </w:p>
    <w:p w14:paraId="39E9978A" w14:textId="77777777" w:rsidR="002B4649" w:rsidRPr="00B26871" w:rsidRDefault="002B4649" w:rsidP="002B4649">
      <w:pPr>
        <w:pStyle w:val="Odstavecseseznamem"/>
        <w:numPr>
          <w:ilvl w:val="0"/>
          <w:numId w:val="3"/>
        </w:numPr>
        <w:jc w:val="both"/>
        <w:rPr>
          <w:rFonts w:ascii="Times New Roman" w:hAnsi="Times New Roman"/>
          <w:sz w:val="24"/>
          <w:szCs w:val="24"/>
        </w:rPr>
      </w:pPr>
      <w:r w:rsidRPr="00B26871">
        <w:rPr>
          <w:rFonts w:ascii="Times New Roman" w:hAnsi="Times New Roman"/>
          <w:sz w:val="24"/>
          <w:szCs w:val="24"/>
        </w:rPr>
        <w:t xml:space="preserve">plnou moc statutárního orgánu fyzické osobě, která je pověřena vedením veřejné sbírky (pouze v případě, že </w:t>
      </w:r>
      <w:r>
        <w:rPr>
          <w:rFonts w:ascii="Times New Roman" w:hAnsi="Times New Roman"/>
          <w:sz w:val="24"/>
          <w:szCs w:val="24"/>
        </w:rPr>
        <w:t>statutár</w:t>
      </w:r>
      <w:r w:rsidRPr="00B26871">
        <w:rPr>
          <w:rFonts w:ascii="Times New Roman" w:hAnsi="Times New Roman"/>
          <w:sz w:val="24"/>
          <w:szCs w:val="24"/>
        </w:rPr>
        <w:t xml:space="preserve"> bude chtít někoho delegovat za sebe),</w:t>
      </w:r>
    </w:p>
    <w:p w14:paraId="51675A94" w14:textId="77777777" w:rsidR="002B4649" w:rsidRDefault="002B4649" w:rsidP="002B4649">
      <w:pPr>
        <w:pStyle w:val="Odstavecseseznamem"/>
        <w:numPr>
          <w:ilvl w:val="0"/>
          <w:numId w:val="3"/>
        </w:numPr>
        <w:jc w:val="both"/>
        <w:rPr>
          <w:rFonts w:ascii="Times New Roman" w:hAnsi="Times New Roman"/>
          <w:sz w:val="24"/>
          <w:szCs w:val="24"/>
        </w:rPr>
      </w:pPr>
      <w:r w:rsidRPr="00833876">
        <w:rPr>
          <w:rFonts w:ascii="Times New Roman" w:hAnsi="Times New Roman"/>
          <w:sz w:val="24"/>
          <w:szCs w:val="24"/>
        </w:rPr>
        <w:t>kopii o zřízení bankovního účtu (v případě, že to bude jeden z oznámených způsobu konání veřejné sbírky)</w:t>
      </w:r>
      <w:r>
        <w:rPr>
          <w:rFonts w:ascii="Times New Roman" w:hAnsi="Times New Roman"/>
          <w:sz w:val="24"/>
          <w:szCs w:val="24"/>
        </w:rPr>
        <w:t>,</w:t>
      </w:r>
    </w:p>
    <w:p w14:paraId="050ACA9E" w14:textId="77777777" w:rsidR="002B4649" w:rsidRDefault="002B4649" w:rsidP="002B4649">
      <w:pPr>
        <w:pStyle w:val="Odstavecseseznamem"/>
        <w:numPr>
          <w:ilvl w:val="0"/>
          <w:numId w:val="3"/>
        </w:numPr>
        <w:jc w:val="both"/>
        <w:rPr>
          <w:rFonts w:ascii="Times New Roman" w:hAnsi="Times New Roman"/>
          <w:sz w:val="24"/>
          <w:szCs w:val="24"/>
        </w:rPr>
      </w:pPr>
      <w:r>
        <w:rPr>
          <w:rFonts w:ascii="Times New Roman" w:hAnsi="Times New Roman"/>
          <w:sz w:val="24"/>
          <w:szCs w:val="24"/>
        </w:rPr>
        <w:t>čestné prohlášení FO</w:t>
      </w:r>
    </w:p>
    <w:p w14:paraId="0A0BC3A1" w14:textId="77777777" w:rsidR="002B4649" w:rsidRDefault="002B4649" w:rsidP="002B4649">
      <w:pPr>
        <w:pStyle w:val="Odstavecseseznamem"/>
        <w:numPr>
          <w:ilvl w:val="0"/>
          <w:numId w:val="3"/>
        </w:numPr>
        <w:jc w:val="both"/>
        <w:rPr>
          <w:rFonts w:ascii="Times New Roman" w:hAnsi="Times New Roman"/>
          <w:sz w:val="24"/>
          <w:szCs w:val="24"/>
        </w:rPr>
      </w:pPr>
      <w:r>
        <w:rPr>
          <w:rFonts w:ascii="Times New Roman" w:hAnsi="Times New Roman"/>
          <w:sz w:val="24"/>
          <w:szCs w:val="24"/>
        </w:rPr>
        <w:t>čestné prohlášení PO</w:t>
      </w:r>
    </w:p>
    <w:p w14:paraId="005C9BC2" w14:textId="77777777" w:rsidR="002B4649" w:rsidRDefault="002B4649" w:rsidP="002B4649">
      <w:pPr>
        <w:pStyle w:val="Odstavecseseznamem"/>
        <w:numPr>
          <w:ilvl w:val="0"/>
          <w:numId w:val="3"/>
        </w:numPr>
        <w:jc w:val="both"/>
        <w:rPr>
          <w:rFonts w:ascii="Times New Roman" w:hAnsi="Times New Roman"/>
          <w:sz w:val="24"/>
          <w:szCs w:val="24"/>
        </w:rPr>
      </w:pPr>
      <w:r>
        <w:rPr>
          <w:rFonts w:ascii="Times New Roman" w:hAnsi="Times New Roman"/>
          <w:sz w:val="24"/>
          <w:szCs w:val="24"/>
        </w:rPr>
        <w:t xml:space="preserve">bezdlužnosti </w:t>
      </w:r>
      <w:r>
        <w:rPr>
          <w:rFonts w:ascii="Times New Roman" w:hAnsi="Times New Roman"/>
          <w:b/>
        </w:rPr>
        <w:t>(finanční úřad, sociální a zdravotní, celní úřad).</w:t>
      </w:r>
    </w:p>
    <w:p w14:paraId="7BD011A7" w14:textId="77777777" w:rsidR="002B4649" w:rsidRPr="00F06118" w:rsidRDefault="002B4649" w:rsidP="002B4649">
      <w:pPr>
        <w:ind w:left="360"/>
        <w:jc w:val="both"/>
        <w:rPr>
          <w:rFonts w:ascii="Times New Roman" w:hAnsi="Times New Roman"/>
          <w:sz w:val="24"/>
          <w:szCs w:val="24"/>
        </w:rPr>
      </w:pPr>
      <w:r>
        <w:rPr>
          <w:rFonts w:ascii="Times New Roman" w:hAnsi="Times New Roman"/>
          <w:sz w:val="24"/>
          <w:szCs w:val="24"/>
        </w:rPr>
        <w:t xml:space="preserve">+ další přílohy dle oznámení (ověřené sběrací listiny, souhlas ministerstva zahraničních věcí – </w:t>
      </w:r>
      <w:r w:rsidRPr="006247EA">
        <w:rPr>
          <w:rFonts w:ascii="Times New Roman" w:hAnsi="Times New Roman"/>
          <w:i/>
          <w:sz w:val="24"/>
          <w:szCs w:val="24"/>
        </w:rPr>
        <w:t>v případě, že výtěžek bude použit v</w:t>
      </w:r>
      <w:r>
        <w:rPr>
          <w:rFonts w:ascii="Times New Roman" w:hAnsi="Times New Roman"/>
          <w:i/>
          <w:sz w:val="24"/>
          <w:szCs w:val="24"/>
        </w:rPr>
        <w:t> </w:t>
      </w:r>
      <w:r w:rsidRPr="006247EA">
        <w:rPr>
          <w:rFonts w:ascii="Times New Roman" w:hAnsi="Times New Roman"/>
          <w:i/>
          <w:sz w:val="24"/>
          <w:szCs w:val="24"/>
        </w:rPr>
        <w:t>zahraničí</w:t>
      </w:r>
      <w:r>
        <w:rPr>
          <w:rFonts w:ascii="Times New Roman" w:hAnsi="Times New Roman"/>
          <w:i/>
          <w:sz w:val="24"/>
          <w:szCs w:val="24"/>
        </w:rPr>
        <w:t xml:space="preserve">, </w:t>
      </w:r>
      <w:r>
        <w:rPr>
          <w:rFonts w:ascii="Times New Roman" w:hAnsi="Times New Roman"/>
          <w:sz w:val="24"/>
          <w:szCs w:val="24"/>
        </w:rPr>
        <w:t xml:space="preserve"> </w:t>
      </w:r>
    </w:p>
    <w:p w14:paraId="78422C00" w14:textId="77777777" w:rsidR="002B4649" w:rsidRDefault="002B4649" w:rsidP="002B4649">
      <w:pPr>
        <w:jc w:val="both"/>
        <w:rPr>
          <w:rFonts w:ascii="Times New Roman" w:hAnsi="Times New Roman"/>
          <w:sz w:val="24"/>
          <w:szCs w:val="24"/>
        </w:rPr>
      </w:pPr>
      <w:r>
        <w:rPr>
          <w:rFonts w:ascii="Times New Roman" w:hAnsi="Times New Roman"/>
          <w:sz w:val="24"/>
          <w:szCs w:val="24"/>
        </w:rPr>
        <w:t xml:space="preserve">V případě, že konáte veřejnou sbírku na delší dobu než 3 měsíce, musíte mít založen bankovní účet speciálně pro konání veřejné sbírky. V tomto případě, musíte vybranou hotovost z pokladniček vložit na tento bankovní účet. </w:t>
      </w:r>
    </w:p>
    <w:p w14:paraId="1D9EFFA7" w14:textId="77777777" w:rsidR="002B4649" w:rsidRDefault="002B4649" w:rsidP="002B4649">
      <w:pPr>
        <w:jc w:val="both"/>
        <w:rPr>
          <w:rFonts w:ascii="Times New Roman" w:hAnsi="Times New Roman"/>
          <w:sz w:val="24"/>
          <w:szCs w:val="24"/>
        </w:rPr>
      </w:pPr>
      <w:r>
        <w:rPr>
          <w:rFonts w:ascii="Times New Roman" w:hAnsi="Times New Roman"/>
          <w:sz w:val="24"/>
          <w:szCs w:val="24"/>
        </w:rPr>
        <w:t>Veškeré finanční prostředky musí projít (být vloženy) na tento bankovní účet. Pokud pak budete hradit nějakou finanční částku na účel veřejné sbírky, budete hradit prostřednictvím tohoto bankovního účtu. Je to transparentní forma, jak se nakládá s finančními prostředky vybrané v rámci veřejné sbírky.</w:t>
      </w:r>
    </w:p>
    <w:p w14:paraId="77C262AF" w14:textId="77777777" w:rsidR="002B4649" w:rsidRDefault="002B4649" w:rsidP="002B4649">
      <w:pPr>
        <w:jc w:val="both"/>
        <w:rPr>
          <w:rFonts w:ascii="Times New Roman" w:hAnsi="Times New Roman"/>
          <w:sz w:val="24"/>
          <w:szCs w:val="24"/>
        </w:rPr>
      </w:pPr>
    </w:p>
    <w:p w14:paraId="7750DC8A" w14:textId="77777777" w:rsidR="002B4649" w:rsidRDefault="002B4649" w:rsidP="002B4649">
      <w:pPr>
        <w:jc w:val="both"/>
        <w:rPr>
          <w:rFonts w:ascii="Times New Roman" w:hAnsi="Times New Roman"/>
          <w:sz w:val="24"/>
          <w:szCs w:val="24"/>
        </w:rPr>
      </w:pPr>
    </w:p>
    <w:p w14:paraId="74299BD5" w14:textId="77777777" w:rsidR="002B4649" w:rsidRPr="00713951" w:rsidRDefault="002B4649" w:rsidP="002B4649">
      <w:pPr>
        <w:pStyle w:val="Nadpis1"/>
        <w:jc w:val="left"/>
        <w:rPr>
          <w:bCs w:val="0"/>
          <w:i/>
          <w:color w:val="ED7D31" w:themeColor="accent2"/>
          <w:sz w:val="24"/>
          <w:szCs w:val="28"/>
          <w:u w:val="single"/>
        </w:rPr>
      </w:pPr>
      <w:r w:rsidRPr="00713951">
        <w:rPr>
          <w:bCs w:val="0"/>
          <w:i/>
          <w:color w:val="ED7D31" w:themeColor="accent2"/>
          <w:sz w:val="24"/>
          <w:szCs w:val="28"/>
          <w:u w:val="single"/>
        </w:rPr>
        <w:lastRenderedPageBreak/>
        <w:t xml:space="preserve">Vzor č. </w:t>
      </w:r>
      <w:r>
        <w:rPr>
          <w:bCs w:val="0"/>
          <w:i/>
          <w:color w:val="ED7D31" w:themeColor="accent2"/>
          <w:sz w:val="24"/>
          <w:szCs w:val="28"/>
          <w:u w:val="single"/>
        </w:rPr>
        <w:t>2</w:t>
      </w:r>
      <w:r w:rsidRPr="00713951">
        <w:rPr>
          <w:bCs w:val="0"/>
          <w:i/>
          <w:color w:val="ED7D31" w:themeColor="accent2"/>
          <w:sz w:val="24"/>
          <w:szCs w:val="28"/>
          <w:u w:val="single"/>
        </w:rPr>
        <w:t>: Oznámení o konání veřejné sbírky</w:t>
      </w:r>
      <w:r>
        <w:rPr>
          <w:bCs w:val="0"/>
          <w:i/>
          <w:color w:val="ED7D31" w:themeColor="accent2"/>
          <w:sz w:val="24"/>
          <w:szCs w:val="28"/>
          <w:u w:val="single"/>
        </w:rPr>
        <w:t xml:space="preserve"> jiným způsobem</w:t>
      </w:r>
    </w:p>
    <w:p w14:paraId="7B4C2466" w14:textId="77777777" w:rsidR="002B4649" w:rsidRPr="00530A01" w:rsidRDefault="002B4649" w:rsidP="002B4649">
      <w:pPr>
        <w:pStyle w:val="Nadpis1"/>
        <w:jc w:val="center"/>
        <w:rPr>
          <w:bCs w:val="0"/>
          <w:caps/>
          <w:sz w:val="24"/>
          <w:szCs w:val="24"/>
          <w:u w:val="single"/>
        </w:rPr>
      </w:pPr>
      <w:r w:rsidRPr="00530A01">
        <w:rPr>
          <w:bCs w:val="0"/>
          <w:caps/>
          <w:sz w:val="24"/>
          <w:szCs w:val="24"/>
          <w:u w:val="single"/>
        </w:rPr>
        <w:t xml:space="preserve">O z n á m e n í </w:t>
      </w:r>
      <w:r w:rsidRPr="00530A01">
        <w:rPr>
          <w:bCs w:val="0"/>
          <w:caps/>
          <w:sz w:val="24"/>
          <w:szCs w:val="24"/>
          <w:u w:val="single"/>
        </w:rPr>
        <w:br/>
        <w:t>Jiný způsob konání veřejné sbírky</w:t>
      </w:r>
    </w:p>
    <w:p w14:paraId="331D5E28" w14:textId="77777777" w:rsidR="002B4649" w:rsidRPr="00530A01" w:rsidRDefault="002B4649" w:rsidP="002B4649">
      <w:pPr>
        <w:pStyle w:val="Nadpis1"/>
        <w:jc w:val="center"/>
        <w:rPr>
          <w:b w:val="0"/>
          <w:bCs w:val="0"/>
          <w:sz w:val="24"/>
          <w:szCs w:val="24"/>
          <w:u w:val="single"/>
        </w:rPr>
      </w:pPr>
      <w:r w:rsidRPr="00530A01">
        <w:rPr>
          <w:b w:val="0"/>
          <w:bCs w:val="0"/>
          <w:sz w:val="24"/>
          <w:szCs w:val="24"/>
          <w:u w:val="single"/>
        </w:rPr>
        <w:t>o konání veřejné sbírky podle zákona č. 117/2001 Sb., o veřejných sbírkách</w:t>
      </w:r>
      <w:r w:rsidRPr="00530A01">
        <w:rPr>
          <w:b w:val="0"/>
          <w:bCs w:val="0"/>
          <w:sz w:val="24"/>
          <w:szCs w:val="24"/>
          <w:u w:val="single"/>
        </w:rPr>
        <w:br/>
        <w:t>a o změně některých zákonů (zákon o veřejných sbírkách), ve znění pozdějších předpisů</w:t>
      </w:r>
    </w:p>
    <w:p w14:paraId="08B1FD2D" w14:textId="77777777" w:rsidR="002B4649" w:rsidRDefault="002B4649" w:rsidP="002B4649">
      <w:pPr>
        <w:pStyle w:val="Nadpis1"/>
        <w:rPr>
          <w:sz w:val="24"/>
          <w:szCs w:val="24"/>
        </w:rPr>
      </w:pPr>
      <w:r w:rsidRPr="00530A01">
        <w:rPr>
          <w:sz w:val="24"/>
          <w:szCs w:val="24"/>
        </w:rPr>
        <w:t>Název právnické osoby:</w:t>
      </w:r>
    </w:p>
    <w:p w14:paraId="2F4A5641" w14:textId="77777777" w:rsidR="002B4649" w:rsidRPr="00D000E2" w:rsidRDefault="002B4649" w:rsidP="002B4649">
      <w:pPr>
        <w:rPr>
          <w:lang w:eastAsia="cs-CZ"/>
        </w:rPr>
      </w:pPr>
    </w:p>
    <w:p w14:paraId="51DBCA36" w14:textId="77777777" w:rsidR="002B4649" w:rsidRPr="00530A01" w:rsidRDefault="002B4649" w:rsidP="002B4649">
      <w:pPr>
        <w:rPr>
          <w:rFonts w:ascii="Times New Roman" w:hAnsi="Times New Roman"/>
          <w:b/>
          <w:sz w:val="24"/>
          <w:szCs w:val="24"/>
        </w:rPr>
      </w:pPr>
      <w:r w:rsidRPr="00530A01">
        <w:rPr>
          <w:rFonts w:ascii="Times New Roman" w:hAnsi="Times New Roman"/>
          <w:b/>
          <w:sz w:val="24"/>
          <w:szCs w:val="24"/>
        </w:rPr>
        <w:t>Adresa sídla:</w:t>
      </w:r>
    </w:p>
    <w:p w14:paraId="77E96835" w14:textId="77777777" w:rsidR="002B4649" w:rsidRPr="00530A01" w:rsidRDefault="002B4649" w:rsidP="002B4649">
      <w:pPr>
        <w:rPr>
          <w:rFonts w:ascii="Times New Roman" w:hAnsi="Times New Roman"/>
          <w:sz w:val="24"/>
          <w:szCs w:val="24"/>
        </w:rPr>
      </w:pPr>
    </w:p>
    <w:p w14:paraId="504FBD5A" w14:textId="77777777" w:rsidR="002B4649" w:rsidRPr="00530A01" w:rsidRDefault="002B4649" w:rsidP="002B4649">
      <w:pPr>
        <w:rPr>
          <w:rFonts w:ascii="Times New Roman" w:hAnsi="Times New Roman"/>
          <w:b/>
          <w:sz w:val="24"/>
          <w:szCs w:val="24"/>
        </w:rPr>
      </w:pPr>
      <w:r w:rsidRPr="00530A01">
        <w:rPr>
          <w:rFonts w:ascii="Times New Roman" w:hAnsi="Times New Roman"/>
          <w:b/>
          <w:sz w:val="24"/>
          <w:szCs w:val="24"/>
        </w:rPr>
        <w:t>IČO:</w:t>
      </w:r>
    </w:p>
    <w:p w14:paraId="1E200887" w14:textId="77777777" w:rsidR="002B4649" w:rsidRPr="00530A01" w:rsidRDefault="002B4649" w:rsidP="002B4649">
      <w:pPr>
        <w:rPr>
          <w:rFonts w:ascii="Times New Roman" w:hAnsi="Times New Roman"/>
          <w:sz w:val="24"/>
          <w:szCs w:val="24"/>
        </w:rPr>
      </w:pPr>
    </w:p>
    <w:p w14:paraId="4DF3ECEC" w14:textId="77777777" w:rsidR="002B4649" w:rsidRPr="00530A01" w:rsidRDefault="002B4649" w:rsidP="002B4649">
      <w:pPr>
        <w:rPr>
          <w:rFonts w:ascii="Times New Roman" w:hAnsi="Times New Roman"/>
          <w:b/>
          <w:sz w:val="24"/>
          <w:szCs w:val="24"/>
        </w:rPr>
      </w:pPr>
      <w:r w:rsidRPr="00530A01">
        <w:rPr>
          <w:rFonts w:ascii="Times New Roman" w:hAnsi="Times New Roman"/>
          <w:b/>
          <w:sz w:val="24"/>
          <w:szCs w:val="24"/>
        </w:rPr>
        <w:t>Statutární orgán:</w:t>
      </w:r>
    </w:p>
    <w:p w14:paraId="21D4F752" w14:textId="77777777" w:rsidR="002B4649" w:rsidRPr="00530A01" w:rsidRDefault="002B4649" w:rsidP="002B4649">
      <w:pPr>
        <w:numPr>
          <w:ilvl w:val="0"/>
          <w:numId w:val="1"/>
        </w:numPr>
        <w:autoSpaceDE w:val="0"/>
        <w:autoSpaceDN w:val="0"/>
        <w:spacing w:after="0" w:line="240" w:lineRule="auto"/>
        <w:jc w:val="both"/>
        <w:rPr>
          <w:rFonts w:ascii="Times New Roman" w:hAnsi="Times New Roman"/>
          <w:sz w:val="24"/>
          <w:szCs w:val="24"/>
        </w:rPr>
      </w:pPr>
      <w:r w:rsidRPr="00530A01">
        <w:rPr>
          <w:rFonts w:ascii="Times New Roman" w:hAnsi="Times New Roman"/>
          <w:sz w:val="24"/>
          <w:szCs w:val="24"/>
        </w:rPr>
        <w:t>jména, příjmení, data narození a adresy místa trvalého pobytu osob, které jsou statutárními orgány právnické osoby nebo členy statutárního orgánu právnické osoby.</w:t>
      </w:r>
    </w:p>
    <w:p w14:paraId="0220D99D" w14:textId="77777777" w:rsidR="002B4649" w:rsidRPr="00530A01" w:rsidRDefault="002B4649" w:rsidP="002B4649">
      <w:pPr>
        <w:pStyle w:val="Normlnweb"/>
        <w:jc w:val="both"/>
      </w:pPr>
      <w:r w:rsidRPr="00530A01">
        <w:t>Jméno, příjmení, datum narození a adresu místa trvalého pobytu fyzické osoby, oprávněné jednat ve věci sbírky jménem právnické osoby:</w:t>
      </w:r>
    </w:p>
    <w:p w14:paraId="414900D3" w14:textId="77777777" w:rsidR="002B4649" w:rsidRPr="00530A01" w:rsidRDefault="002B4649" w:rsidP="002B4649">
      <w:pPr>
        <w:pStyle w:val="Normlnweb"/>
        <w:jc w:val="both"/>
        <w:rPr>
          <w:b/>
        </w:rPr>
      </w:pPr>
      <w:r w:rsidRPr="00530A01">
        <w:rPr>
          <w:b/>
        </w:rPr>
        <w:t>Kontakt:</w:t>
      </w:r>
    </w:p>
    <w:p w14:paraId="28B17F9D" w14:textId="77777777" w:rsidR="002B4649" w:rsidRPr="00530A01" w:rsidRDefault="002B4649" w:rsidP="002B4649">
      <w:pPr>
        <w:rPr>
          <w:rFonts w:ascii="Times New Roman" w:hAnsi="Times New Roman"/>
          <w:b/>
          <w:sz w:val="24"/>
          <w:szCs w:val="24"/>
        </w:rPr>
      </w:pPr>
      <w:r w:rsidRPr="00530A01">
        <w:rPr>
          <w:rFonts w:ascii="Times New Roman" w:hAnsi="Times New Roman"/>
          <w:b/>
          <w:sz w:val="24"/>
          <w:szCs w:val="24"/>
        </w:rPr>
        <w:t>Účel konání veřejné sbírky:</w:t>
      </w:r>
    </w:p>
    <w:p w14:paraId="3C79762A" w14:textId="77777777" w:rsidR="002B4649" w:rsidRPr="00530A01" w:rsidRDefault="002B4649" w:rsidP="002B4649">
      <w:pPr>
        <w:rPr>
          <w:rFonts w:ascii="Times New Roman" w:hAnsi="Times New Roman"/>
          <w:b/>
          <w:sz w:val="24"/>
          <w:szCs w:val="24"/>
        </w:rPr>
      </w:pPr>
      <w:r w:rsidRPr="00530A01">
        <w:rPr>
          <w:rFonts w:ascii="Times New Roman" w:hAnsi="Times New Roman"/>
          <w:b/>
          <w:sz w:val="24"/>
          <w:szCs w:val="24"/>
        </w:rPr>
        <w:t>Případně název sbírky:</w:t>
      </w:r>
    </w:p>
    <w:p w14:paraId="1AB6F1B7" w14:textId="77777777" w:rsidR="002B4649" w:rsidRPr="00530A01" w:rsidRDefault="002B4649" w:rsidP="002B4649">
      <w:pPr>
        <w:rPr>
          <w:rFonts w:ascii="Times New Roman" w:hAnsi="Times New Roman"/>
          <w:sz w:val="24"/>
          <w:szCs w:val="24"/>
        </w:rPr>
      </w:pPr>
      <w:r w:rsidRPr="00530A01">
        <w:rPr>
          <w:rFonts w:ascii="Times New Roman" w:hAnsi="Times New Roman"/>
          <w:sz w:val="24"/>
          <w:szCs w:val="24"/>
        </w:rPr>
        <w:t xml:space="preserve">Veřejná sbírka se bude konat na území: </w:t>
      </w:r>
    </w:p>
    <w:p w14:paraId="7763C5C1" w14:textId="77777777" w:rsidR="002B4649" w:rsidRPr="00530A01" w:rsidRDefault="002B4649" w:rsidP="002B4649">
      <w:pPr>
        <w:rPr>
          <w:rFonts w:ascii="Times New Roman" w:hAnsi="Times New Roman"/>
          <w:b/>
          <w:sz w:val="24"/>
          <w:szCs w:val="24"/>
          <w:u w:val="single"/>
        </w:rPr>
      </w:pPr>
      <w:r w:rsidRPr="00530A01">
        <w:rPr>
          <w:rFonts w:ascii="Times New Roman" w:hAnsi="Times New Roman"/>
          <w:b/>
          <w:sz w:val="24"/>
          <w:szCs w:val="24"/>
          <w:u w:val="single"/>
        </w:rPr>
        <w:t>Sbírka konaná na dobu určitou:</w:t>
      </w:r>
    </w:p>
    <w:p w14:paraId="49A679DE" w14:textId="77777777" w:rsidR="002B4649" w:rsidRPr="00530A01" w:rsidRDefault="002B4649" w:rsidP="002B4649">
      <w:pPr>
        <w:rPr>
          <w:rFonts w:ascii="Times New Roman" w:hAnsi="Times New Roman"/>
          <w:sz w:val="24"/>
          <w:szCs w:val="24"/>
        </w:rPr>
      </w:pPr>
      <w:r w:rsidRPr="00530A01">
        <w:rPr>
          <w:rFonts w:ascii="Times New Roman" w:hAnsi="Times New Roman"/>
          <w:sz w:val="24"/>
          <w:szCs w:val="24"/>
        </w:rPr>
        <w:t xml:space="preserve">Datum zahájení sbírky: </w:t>
      </w:r>
    </w:p>
    <w:p w14:paraId="129E2420" w14:textId="77777777" w:rsidR="002B4649" w:rsidRPr="00530A01" w:rsidRDefault="002B4649" w:rsidP="002B4649">
      <w:pPr>
        <w:rPr>
          <w:rFonts w:ascii="Times New Roman" w:hAnsi="Times New Roman"/>
          <w:sz w:val="24"/>
          <w:szCs w:val="24"/>
        </w:rPr>
      </w:pPr>
      <w:r w:rsidRPr="00530A01">
        <w:rPr>
          <w:rFonts w:ascii="Times New Roman" w:hAnsi="Times New Roman"/>
          <w:sz w:val="24"/>
          <w:szCs w:val="24"/>
        </w:rPr>
        <w:t xml:space="preserve">Datum ukončení sbírky: </w:t>
      </w:r>
    </w:p>
    <w:p w14:paraId="57DC975F" w14:textId="77777777" w:rsidR="002B4649" w:rsidRPr="00530A01" w:rsidRDefault="002B4649" w:rsidP="002B4649">
      <w:pPr>
        <w:rPr>
          <w:rFonts w:ascii="Times New Roman" w:hAnsi="Times New Roman"/>
          <w:b/>
          <w:sz w:val="24"/>
          <w:szCs w:val="24"/>
          <w:u w:val="single"/>
        </w:rPr>
      </w:pPr>
      <w:r w:rsidRPr="00530A01">
        <w:rPr>
          <w:rFonts w:ascii="Times New Roman" w:hAnsi="Times New Roman"/>
          <w:b/>
          <w:sz w:val="24"/>
          <w:szCs w:val="24"/>
          <w:u w:val="single"/>
        </w:rPr>
        <w:t>Sbírka konaná na dobu neurčitou:</w:t>
      </w:r>
    </w:p>
    <w:p w14:paraId="44A7F6BF" w14:textId="77777777" w:rsidR="002B4649" w:rsidRPr="00530A01" w:rsidRDefault="002B4649" w:rsidP="002B4649">
      <w:pPr>
        <w:rPr>
          <w:rFonts w:ascii="Times New Roman" w:hAnsi="Times New Roman"/>
          <w:sz w:val="24"/>
          <w:szCs w:val="24"/>
        </w:rPr>
      </w:pPr>
      <w:r w:rsidRPr="00530A01">
        <w:rPr>
          <w:rFonts w:ascii="Times New Roman" w:hAnsi="Times New Roman"/>
          <w:sz w:val="24"/>
          <w:szCs w:val="24"/>
        </w:rPr>
        <w:t xml:space="preserve">Datum zahájení sbírky: </w:t>
      </w:r>
    </w:p>
    <w:p w14:paraId="7AB1D20D" w14:textId="77777777" w:rsidR="002B4649" w:rsidRPr="00530A01" w:rsidRDefault="002B4649" w:rsidP="002B4649">
      <w:pPr>
        <w:rPr>
          <w:rFonts w:ascii="Times New Roman" w:hAnsi="Times New Roman"/>
          <w:sz w:val="24"/>
          <w:szCs w:val="24"/>
        </w:rPr>
      </w:pPr>
      <w:r w:rsidRPr="00530A01">
        <w:rPr>
          <w:rFonts w:ascii="Times New Roman" w:hAnsi="Times New Roman"/>
          <w:sz w:val="24"/>
          <w:szCs w:val="24"/>
        </w:rPr>
        <w:t>Den v roce, ke kterému bude zpracováno roční průběžné vyúčtování podle §24 odst. 2, koná-li se sbírka na dobu neurčitou nebo na dobu určitou po dobu delší než 1 rok:</w:t>
      </w:r>
    </w:p>
    <w:p w14:paraId="12D446AB" w14:textId="77777777" w:rsidR="002B4649" w:rsidRPr="00530A01" w:rsidRDefault="002B4649" w:rsidP="002B4649">
      <w:pPr>
        <w:rPr>
          <w:rFonts w:ascii="Times New Roman" w:hAnsi="Times New Roman"/>
          <w:sz w:val="24"/>
          <w:szCs w:val="24"/>
        </w:rPr>
      </w:pPr>
    </w:p>
    <w:p w14:paraId="74A7D107" w14:textId="77777777" w:rsidR="002B4649" w:rsidRPr="00530A01" w:rsidRDefault="002B4649" w:rsidP="002B4649">
      <w:pPr>
        <w:rPr>
          <w:rFonts w:ascii="Times New Roman" w:hAnsi="Times New Roman"/>
          <w:sz w:val="24"/>
          <w:szCs w:val="24"/>
        </w:rPr>
      </w:pPr>
    </w:p>
    <w:p w14:paraId="650B019C" w14:textId="77777777" w:rsidR="002B4649" w:rsidRPr="00530A01" w:rsidRDefault="002B4649" w:rsidP="002B4649">
      <w:pPr>
        <w:rPr>
          <w:rFonts w:ascii="Times New Roman" w:hAnsi="Times New Roman"/>
          <w:sz w:val="24"/>
          <w:szCs w:val="24"/>
        </w:rPr>
      </w:pPr>
      <w:r w:rsidRPr="00530A01">
        <w:rPr>
          <w:rFonts w:ascii="Times New Roman" w:hAnsi="Times New Roman"/>
          <w:sz w:val="24"/>
          <w:szCs w:val="24"/>
        </w:rPr>
        <w:lastRenderedPageBreak/>
        <w:t>Den v roce, ke kterému bude zpracováno první roční průběžné vyúčtování podle §24 odst. 2, není-li tento den totožný se dnem uvedeným v předchozí větě:</w:t>
      </w:r>
    </w:p>
    <w:p w14:paraId="7249B87A" w14:textId="77777777" w:rsidR="002B4649" w:rsidRPr="00530A01" w:rsidRDefault="002B4649" w:rsidP="002B4649">
      <w:pPr>
        <w:rPr>
          <w:rFonts w:ascii="Times New Roman" w:hAnsi="Times New Roman"/>
          <w:sz w:val="24"/>
          <w:szCs w:val="24"/>
        </w:rPr>
      </w:pPr>
    </w:p>
    <w:p w14:paraId="1137155D" w14:textId="77777777" w:rsidR="002B4649" w:rsidRPr="00530A01" w:rsidRDefault="002B4649" w:rsidP="002B4649">
      <w:pPr>
        <w:rPr>
          <w:rFonts w:ascii="Times New Roman" w:hAnsi="Times New Roman"/>
          <w:b/>
          <w:sz w:val="24"/>
          <w:szCs w:val="24"/>
        </w:rPr>
      </w:pPr>
      <w:r w:rsidRPr="00530A01">
        <w:rPr>
          <w:rFonts w:ascii="Times New Roman" w:hAnsi="Times New Roman"/>
          <w:b/>
          <w:sz w:val="24"/>
          <w:szCs w:val="24"/>
        </w:rPr>
        <w:t>Způsob (způsoby) provádění veřejné sbírky:</w:t>
      </w:r>
    </w:p>
    <w:p w14:paraId="093B39C6" w14:textId="77777777" w:rsidR="002B4649" w:rsidRPr="00530A01" w:rsidRDefault="002B4649" w:rsidP="002B4649">
      <w:pPr>
        <w:rPr>
          <w:rFonts w:ascii="Times New Roman" w:hAnsi="Times New Roman"/>
          <w:sz w:val="24"/>
          <w:szCs w:val="24"/>
        </w:rPr>
      </w:pPr>
    </w:p>
    <w:p w14:paraId="4024221E" w14:textId="77777777" w:rsidR="002B4649" w:rsidRPr="00530A01" w:rsidRDefault="002B4649" w:rsidP="002B4649">
      <w:pPr>
        <w:rPr>
          <w:rFonts w:ascii="Times New Roman" w:hAnsi="Times New Roman"/>
          <w:sz w:val="24"/>
          <w:szCs w:val="24"/>
        </w:rPr>
      </w:pPr>
      <w:r w:rsidRPr="00530A01">
        <w:rPr>
          <w:rFonts w:ascii="Times New Roman" w:hAnsi="Times New Roman"/>
          <w:sz w:val="24"/>
          <w:szCs w:val="24"/>
        </w:rPr>
        <w:t>Název a adresa banky:</w:t>
      </w:r>
    </w:p>
    <w:p w14:paraId="453DB3C9" w14:textId="77777777" w:rsidR="002B4649" w:rsidRPr="00530A01" w:rsidRDefault="002B4649" w:rsidP="002B4649">
      <w:pPr>
        <w:rPr>
          <w:rFonts w:ascii="Times New Roman" w:hAnsi="Times New Roman"/>
          <w:sz w:val="24"/>
          <w:szCs w:val="24"/>
        </w:rPr>
      </w:pPr>
      <w:r w:rsidRPr="00530A01">
        <w:rPr>
          <w:rFonts w:ascii="Times New Roman" w:hAnsi="Times New Roman"/>
          <w:sz w:val="24"/>
          <w:szCs w:val="24"/>
        </w:rPr>
        <w:t>Pobočka banky:</w:t>
      </w:r>
    </w:p>
    <w:p w14:paraId="6B270C85" w14:textId="77777777" w:rsidR="002B4649" w:rsidRPr="00530A01" w:rsidRDefault="002B4649" w:rsidP="002B4649">
      <w:pPr>
        <w:rPr>
          <w:rFonts w:ascii="Times New Roman" w:hAnsi="Times New Roman"/>
          <w:sz w:val="24"/>
          <w:szCs w:val="24"/>
        </w:rPr>
      </w:pPr>
      <w:r w:rsidRPr="00530A01">
        <w:rPr>
          <w:rFonts w:ascii="Times New Roman" w:hAnsi="Times New Roman"/>
          <w:sz w:val="24"/>
          <w:szCs w:val="24"/>
        </w:rPr>
        <w:t>Číslo účtu:</w:t>
      </w:r>
    </w:p>
    <w:p w14:paraId="541836BD" w14:textId="77777777" w:rsidR="002B4649" w:rsidRPr="00530A01" w:rsidRDefault="002B4649" w:rsidP="002B4649">
      <w:pPr>
        <w:rPr>
          <w:rFonts w:ascii="Times New Roman" w:hAnsi="Times New Roman"/>
          <w:sz w:val="24"/>
          <w:szCs w:val="24"/>
        </w:rPr>
      </w:pPr>
    </w:p>
    <w:p w14:paraId="3FF8C435" w14:textId="77777777" w:rsidR="002B4649" w:rsidRPr="00530A01" w:rsidRDefault="002B4649" w:rsidP="002B4649">
      <w:pPr>
        <w:pBdr>
          <w:bottom w:val="single" w:sz="12" w:space="1" w:color="auto"/>
        </w:pBdr>
        <w:rPr>
          <w:rFonts w:ascii="Times New Roman" w:hAnsi="Times New Roman"/>
          <w:b/>
          <w:color w:val="000000"/>
          <w:sz w:val="24"/>
          <w:szCs w:val="24"/>
        </w:rPr>
      </w:pPr>
    </w:p>
    <w:p w14:paraId="458BED09" w14:textId="77777777" w:rsidR="002B4649" w:rsidRPr="00530A01" w:rsidRDefault="002B4649" w:rsidP="002B4649">
      <w:pPr>
        <w:pBdr>
          <w:bottom w:val="single" w:sz="12" w:space="1" w:color="auto"/>
        </w:pBdr>
        <w:rPr>
          <w:rFonts w:ascii="Times New Roman" w:hAnsi="Times New Roman"/>
          <w:b/>
          <w:color w:val="000000"/>
          <w:sz w:val="24"/>
          <w:szCs w:val="24"/>
          <w:u w:val="single"/>
        </w:rPr>
      </w:pPr>
      <w:r w:rsidRPr="00530A01">
        <w:rPr>
          <w:rFonts w:ascii="Times New Roman" w:hAnsi="Times New Roman"/>
          <w:b/>
          <w:color w:val="000000"/>
          <w:sz w:val="24"/>
          <w:szCs w:val="24"/>
          <w:u w:val="single"/>
        </w:rPr>
        <w:t>Jiný způsob konání veřejné sbírky:</w:t>
      </w:r>
    </w:p>
    <w:p w14:paraId="24114C8F" w14:textId="77777777" w:rsidR="002B4649" w:rsidRPr="00530A01" w:rsidRDefault="002B4649" w:rsidP="002B4649">
      <w:pPr>
        <w:pBdr>
          <w:bottom w:val="single" w:sz="12" w:space="1" w:color="auto"/>
        </w:pBdr>
        <w:rPr>
          <w:rFonts w:ascii="Times New Roman" w:hAnsi="Times New Roman"/>
          <w:i/>
          <w:color w:val="000000"/>
          <w:sz w:val="24"/>
          <w:szCs w:val="24"/>
        </w:rPr>
      </w:pPr>
      <w:r w:rsidRPr="00530A01">
        <w:rPr>
          <w:rFonts w:ascii="Times New Roman" w:hAnsi="Times New Roman"/>
          <w:b/>
          <w:color w:val="000000"/>
          <w:sz w:val="24"/>
          <w:szCs w:val="24"/>
        </w:rPr>
        <w:t xml:space="preserve">Způsob konání sbírky dle ustanovení § 9 odst. 2 zákona o veřejných sbírkách </w:t>
      </w:r>
      <w:r w:rsidRPr="00530A01">
        <w:rPr>
          <w:rFonts w:ascii="Times New Roman" w:hAnsi="Times New Roman"/>
          <w:i/>
          <w:color w:val="000000"/>
          <w:sz w:val="24"/>
          <w:szCs w:val="24"/>
        </w:rPr>
        <w:t>(nutno uvést konkrétní způsob, prostřednictvím kterého bude veřejná sbírka konána a prokázat transparentnost získávání příspěvků)</w:t>
      </w:r>
    </w:p>
    <w:p w14:paraId="46B2DF11" w14:textId="77777777" w:rsidR="002B4649" w:rsidRPr="00530A01" w:rsidRDefault="002B4649" w:rsidP="002B4649">
      <w:pPr>
        <w:pBdr>
          <w:bottom w:val="single" w:sz="12" w:space="1" w:color="auto"/>
        </w:pBdr>
        <w:rPr>
          <w:rFonts w:ascii="Times New Roman" w:hAnsi="Times New Roman"/>
          <w:i/>
          <w:color w:val="000000"/>
          <w:sz w:val="24"/>
          <w:szCs w:val="24"/>
        </w:rPr>
      </w:pPr>
    </w:p>
    <w:p w14:paraId="57247633" w14:textId="77777777" w:rsidR="002B4649" w:rsidRPr="00530A01" w:rsidRDefault="002B4649" w:rsidP="002B4649">
      <w:pPr>
        <w:pBdr>
          <w:bottom w:val="single" w:sz="12" w:space="1" w:color="auto"/>
        </w:pBdr>
        <w:rPr>
          <w:rFonts w:ascii="Times New Roman" w:hAnsi="Times New Roman"/>
          <w:i/>
          <w:iCs/>
          <w:sz w:val="24"/>
          <w:szCs w:val="24"/>
        </w:rPr>
      </w:pPr>
    </w:p>
    <w:p w14:paraId="2CD7795D" w14:textId="77777777" w:rsidR="002B4649" w:rsidRPr="00530A01" w:rsidRDefault="002B4649" w:rsidP="002B4649">
      <w:pPr>
        <w:rPr>
          <w:rFonts w:ascii="Times New Roman" w:hAnsi="Times New Roman"/>
          <w:i/>
          <w:iCs/>
          <w:sz w:val="24"/>
          <w:szCs w:val="24"/>
        </w:rPr>
      </w:pPr>
      <w:r w:rsidRPr="00530A01">
        <w:rPr>
          <w:rFonts w:ascii="Times New Roman" w:hAnsi="Times New Roman"/>
          <w:i/>
          <w:iCs/>
          <w:sz w:val="24"/>
          <w:szCs w:val="24"/>
        </w:rPr>
        <w:t>Přílohy:</w:t>
      </w:r>
    </w:p>
    <w:p w14:paraId="6157C1C5" w14:textId="77777777" w:rsidR="002B4649" w:rsidRPr="00530A01" w:rsidRDefault="002B4649" w:rsidP="002B4649">
      <w:pPr>
        <w:pStyle w:val="Normlnweb"/>
        <w:numPr>
          <w:ilvl w:val="0"/>
          <w:numId w:val="6"/>
        </w:numPr>
        <w:spacing w:before="0" w:beforeAutospacing="0" w:after="0" w:afterAutospacing="0"/>
        <w:jc w:val="both"/>
      </w:pPr>
      <w:r w:rsidRPr="00530A01">
        <w:t>souhlas Ministerstva zahraničních věcí s konáním veřejné sbírky, má-li být výtěžku sbírky použito v zahraničí, (MZV, odbor rozvojové spolupráce a humanitární pomoci, Loretánské náměstí 5, 118  01 Praha 1),</w:t>
      </w:r>
    </w:p>
    <w:p w14:paraId="7EB18C5D" w14:textId="77777777" w:rsidR="002B4649" w:rsidRPr="00530A01" w:rsidRDefault="002B4649" w:rsidP="002B4649">
      <w:pPr>
        <w:pStyle w:val="Normlnweb"/>
        <w:numPr>
          <w:ilvl w:val="0"/>
          <w:numId w:val="6"/>
        </w:numPr>
        <w:spacing w:before="0" w:beforeAutospacing="0" w:after="0" w:afterAutospacing="0"/>
        <w:jc w:val="both"/>
      </w:pPr>
      <w:r w:rsidRPr="00530A01">
        <w:t>potvrzení příslušného orgánu v místě sídla právnické osoby o tom, že nemá splatný daňový nedoplatek,</w:t>
      </w:r>
    </w:p>
    <w:p w14:paraId="7C62B7E7" w14:textId="77777777" w:rsidR="002B4649" w:rsidRPr="00530A01" w:rsidRDefault="002B4649" w:rsidP="002B4649">
      <w:pPr>
        <w:pStyle w:val="Normlnweb"/>
        <w:numPr>
          <w:ilvl w:val="0"/>
          <w:numId w:val="6"/>
        </w:numPr>
        <w:spacing w:before="0" w:beforeAutospacing="0" w:after="0" w:afterAutospacing="0"/>
        <w:jc w:val="both"/>
      </w:pPr>
      <w:r w:rsidRPr="00530A01">
        <w:t xml:space="preserve">potvrzení příslušného orgánu v místě sídla právnické osoby o tom, že nemá splatný nedoplatek na penále na </w:t>
      </w:r>
      <w:r w:rsidRPr="00530A01">
        <w:rPr>
          <w:b/>
        </w:rPr>
        <w:t>veřejném zdravotním pojištění</w:t>
      </w:r>
      <w:r w:rsidRPr="00530A01">
        <w:t xml:space="preserve">, na pojistném a na penále </w:t>
      </w:r>
      <w:r w:rsidRPr="00530A01">
        <w:rPr>
          <w:b/>
        </w:rPr>
        <w:t>na sociální zabezpečení</w:t>
      </w:r>
      <w:r w:rsidRPr="00530A01">
        <w:t xml:space="preserve"> a na příspěvku na státní politiku zaměstnanosti a neexistenci nedoplatků u </w:t>
      </w:r>
      <w:r w:rsidRPr="00530A01">
        <w:rPr>
          <w:b/>
        </w:rPr>
        <w:t>celního úřadu</w:t>
      </w:r>
      <w:r w:rsidRPr="00530A01">
        <w:t>,</w:t>
      </w:r>
    </w:p>
    <w:p w14:paraId="72361D50" w14:textId="77777777" w:rsidR="002B4649" w:rsidRPr="00530A01" w:rsidRDefault="00074B8E" w:rsidP="002B4649">
      <w:pPr>
        <w:pStyle w:val="Normlnweb"/>
        <w:numPr>
          <w:ilvl w:val="0"/>
          <w:numId w:val="6"/>
        </w:numPr>
        <w:spacing w:before="0" w:beforeAutospacing="0" w:after="0" w:afterAutospacing="0"/>
        <w:jc w:val="both"/>
      </w:pPr>
      <w:hyperlink r:id="rId18" w:history="1">
        <w:r w:rsidR="002B4649" w:rsidRPr="00530A01">
          <w:rPr>
            <w:rStyle w:val="Hypertextovodkaz"/>
            <w:b/>
          </w:rPr>
          <w:t>čestné prohlášení</w:t>
        </w:r>
      </w:hyperlink>
      <w:r w:rsidR="002B4649" w:rsidRPr="00530A01">
        <w:t xml:space="preserve"> o tom, že právnická osoba nevstoupila (ke dni prohlášení) do likvidace, že na základě jejího insolvenčního návrhu neprobíhá insolvenční řízení, v němž je řešen její úpadek nebo hrozící úpadek nebo že nebylo rozhodnuto o jejím úpadku, anebo na ni nebyla vyhlášena nucená správa nebo u ní nebyla v posledních 3 letech zavedena dočasná správa anebo na ni v posledních 3 letech nebylo uplatněno opatření k řešení krize podle zákona upravujícího ozdravné postupy a řešení krize na finančním trhu, </w:t>
      </w:r>
    </w:p>
    <w:p w14:paraId="210F84C5" w14:textId="77777777" w:rsidR="002B4649" w:rsidRPr="00530A01" w:rsidRDefault="00074B8E" w:rsidP="002B4649">
      <w:pPr>
        <w:numPr>
          <w:ilvl w:val="0"/>
          <w:numId w:val="6"/>
        </w:numPr>
        <w:spacing w:after="0" w:line="240" w:lineRule="auto"/>
        <w:jc w:val="both"/>
        <w:rPr>
          <w:rFonts w:ascii="Times New Roman" w:hAnsi="Times New Roman"/>
          <w:sz w:val="24"/>
          <w:szCs w:val="24"/>
        </w:rPr>
      </w:pPr>
      <w:hyperlink r:id="rId19" w:history="1">
        <w:r w:rsidR="002B4649" w:rsidRPr="00530A01">
          <w:rPr>
            <w:rStyle w:val="Hypertextovodkaz"/>
            <w:rFonts w:ascii="Times New Roman" w:hAnsi="Times New Roman"/>
            <w:b/>
            <w:sz w:val="24"/>
            <w:szCs w:val="24"/>
          </w:rPr>
          <w:t>čestné prohlášení fyzické osoby</w:t>
        </w:r>
      </w:hyperlink>
      <w:r w:rsidR="002B4649" w:rsidRPr="00530A01">
        <w:rPr>
          <w:rFonts w:ascii="Times New Roman" w:hAnsi="Times New Roman"/>
          <w:sz w:val="24"/>
          <w:szCs w:val="24"/>
        </w:rPr>
        <w:t xml:space="preserve"> (oprávněné jednat ve věci veřejné sbírky za právnickou osobu), že se v posledních 3 letech před podáním oznámení o konání sbírky zdržovala-nezdržovala nepřetržitě déle než 3 měsíce mimo území České republiky.</w:t>
      </w:r>
    </w:p>
    <w:p w14:paraId="6B653309" w14:textId="77777777" w:rsidR="002B4649" w:rsidRDefault="002B4649" w:rsidP="002B4649">
      <w:pPr>
        <w:rPr>
          <w:rFonts w:ascii="Times New Roman" w:hAnsi="Times New Roman"/>
          <w:i/>
          <w:iCs/>
          <w:sz w:val="24"/>
          <w:szCs w:val="24"/>
        </w:rPr>
      </w:pPr>
    </w:p>
    <w:p w14:paraId="2463C653" w14:textId="77777777" w:rsidR="002B4649" w:rsidRPr="00530A01" w:rsidRDefault="002B4649" w:rsidP="002B4649">
      <w:pPr>
        <w:rPr>
          <w:rFonts w:ascii="Times New Roman" w:hAnsi="Times New Roman"/>
          <w:i/>
          <w:iCs/>
          <w:sz w:val="24"/>
          <w:szCs w:val="24"/>
        </w:rPr>
      </w:pPr>
      <w:r w:rsidRPr="00530A01">
        <w:rPr>
          <w:rFonts w:ascii="Times New Roman" w:hAnsi="Times New Roman"/>
          <w:i/>
          <w:iCs/>
          <w:sz w:val="24"/>
          <w:szCs w:val="24"/>
        </w:rPr>
        <w:lastRenderedPageBreak/>
        <w:t>Přílohy podle způsobu provádění sbírky:</w:t>
      </w:r>
    </w:p>
    <w:p w14:paraId="22BC20EA" w14:textId="77777777" w:rsidR="002B4649" w:rsidRPr="00530A01" w:rsidRDefault="002B4649" w:rsidP="002B4649">
      <w:pPr>
        <w:numPr>
          <w:ilvl w:val="0"/>
          <w:numId w:val="2"/>
        </w:numPr>
        <w:autoSpaceDE w:val="0"/>
        <w:autoSpaceDN w:val="0"/>
        <w:spacing w:after="0" w:line="240" w:lineRule="auto"/>
        <w:jc w:val="both"/>
        <w:rPr>
          <w:rFonts w:ascii="Times New Roman" w:hAnsi="Times New Roman"/>
          <w:sz w:val="24"/>
          <w:szCs w:val="24"/>
        </w:rPr>
      </w:pPr>
      <w:r w:rsidRPr="00530A01">
        <w:rPr>
          <w:rFonts w:ascii="Times New Roman" w:hAnsi="Times New Roman"/>
          <w:sz w:val="24"/>
          <w:szCs w:val="24"/>
        </w:rPr>
        <w:t>Případně číslo bankovního účtu,</w:t>
      </w:r>
    </w:p>
    <w:p w14:paraId="264784C8" w14:textId="77777777" w:rsidR="002B4649" w:rsidRDefault="002B4649" w:rsidP="002B4649">
      <w:pPr>
        <w:numPr>
          <w:ilvl w:val="0"/>
          <w:numId w:val="2"/>
        </w:numPr>
        <w:autoSpaceDE w:val="0"/>
        <w:autoSpaceDN w:val="0"/>
        <w:spacing w:after="0" w:line="240" w:lineRule="auto"/>
        <w:jc w:val="both"/>
        <w:rPr>
          <w:rFonts w:ascii="Times New Roman" w:hAnsi="Times New Roman"/>
          <w:sz w:val="24"/>
          <w:szCs w:val="24"/>
        </w:rPr>
      </w:pPr>
      <w:r w:rsidRPr="00530A01">
        <w:rPr>
          <w:rFonts w:ascii="Times New Roman" w:hAnsi="Times New Roman"/>
          <w:sz w:val="24"/>
          <w:szCs w:val="24"/>
        </w:rPr>
        <w:t>podmínky pro otevření a zjištění obsahu pokladniček,</w:t>
      </w:r>
    </w:p>
    <w:p w14:paraId="20BDA2FB" w14:textId="77777777" w:rsidR="002B4649" w:rsidRPr="00414798" w:rsidRDefault="002B4649" w:rsidP="002B4649">
      <w:pPr>
        <w:autoSpaceDE w:val="0"/>
        <w:autoSpaceDN w:val="0"/>
        <w:spacing w:after="0" w:line="240" w:lineRule="auto"/>
        <w:ind w:left="360"/>
        <w:jc w:val="both"/>
        <w:rPr>
          <w:rFonts w:ascii="Times New Roman" w:hAnsi="Times New Roman"/>
          <w:sz w:val="24"/>
          <w:szCs w:val="24"/>
          <w:u w:val="single"/>
        </w:rPr>
      </w:pPr>
      <w:r w:rsidRPr="00414798">
        <w:rPr>
          <w:rFonts w:ascii="Times New Roman" w:hAnsi="Times New Roman"/>
          <w:b/>
          <w:color w:val="ED7D31" w:themeColor="accent2"/>
        </w:rPr>
        <w:t xml:space="preserve">      </w:t>
      </w:r>
      <w:r w:rsidRPr="00414798">
        <w:rPr>
          <w:rFonts w:ascii="Times New Roman" w:hAnsi="Times New Roman"/>
          <w:b/>
          <w:color w:val="ED7D31" w:themeColor="accent2"/>
          <w:u w:val="single"/>
        </w:rPr>
        <w:t>Formulář – Podmínky pro otevření a zajištění obsahu pokladniček – vzor č. 11 (str. 3</w:t>
      </w:r>
      <w:r w:rsidR="00C03678">
        <w:rPr>
          <w:rFonts w:ascii="Times New Roman" w:hAnsi="Times New Roman"/>
          <w:b/>
          <w:color w:val="ED7D31" w:themeColor="accent2"/>
          <w:u w:val="single"/>
        </w:rPr>
        <w:t>0</w:t>
      </w:r>
      <w:r w:rsidRPr="00414798">
        <w:rPr>
          <w:rFonts w:ascii="Times New Roman" w:hAnsi="Times New Roman"/>
          <w:b/>
          <w:color w:val="ED7D31" w:themeColor="accent2"/>
          <w:u w:val="single"/>
        </w:rPr>
        <w:t>)</w:t>
      </w:r>
    </w:p>
    <w:p w14:paraId="2622451C" w14:textId="77777777" w:rsidR="002B4649" w:rsidRPr="00530A01" w:rsidRDefault="002B4649" w:rsidP="002B4649">
      <w:pPr>
        <w:numPr>
          <w:ilvl w:val="0"/>
          <w:numId w:val="2"/>
        </w:numPr>
        <w:autoSpaceDE w:val="0"/>
        <w:autoSpaceDN w:val="0"/>
        <w:spacing w:after="0" w:line="240" w:lineRule="auto"/>
        <w:jc w:val="both"/>
        <w:rPr>
          <w:rFonts w:ascii="Times New Roman" w:hAnsi="Times New Roman"/>
          <w:sz w:val="24"/>
          <w:szCs w:val="24"/>
        </w:rPr>
      </w:pPr>
      <w:r w:rsidRPr="00530A01">
        <w:rPr>
          <w:rFonts w:ascii="Times New Roman" w:hAnsi="Times New Roman"/>
          <w:sz w:val="24"/>
          <w:szCs w:val="24"/>
        </w:rPr>
        <w:t>určení výše příspěvku při prodeji předmětů,</w:t>
      </w:r>
      <w:r>
        <w:rPr>
          <w:rFonts w:ascii="Times New Roman" w:hAnsi="Times New Roman"/>
          <w:sz w:val="24"/>
          <w:szCs w:val="24"/>
        </w:rPr>
        <w:t xml:space="preserve"> </w:t>
      </w:r>
      <w:r w:rsidRPr="00644203">
        <w:rPr>
          <w:rFonts w:ascii="Times New Roman" w:hAnsi="Times New Roman"/>
          <w:i/>
          <w:sz w:val="24"/>
          <w:szCs w:val="24"/>
        </w:rPr>
        <w:t>(např. 80%)</w:t>
      </w:r>
    </w:p>
    <w:p w14:paraId="0BC2196B" w14:textId="77777777" w:rsidR="002B4649" w:rsidRPr="00530A01" w:rsidRDefault="002B4649" w:rsidP="002B4649">
      <w:pPr>
        <w:numPr>
          <w:ilvl w:val="0"/>
          <w:numId w:val="2"/>
        </w:numPr>
        <w:autoSpaceDE w:val="0"/>
        <w:autoSpaceDN w:val="0"/>
        <w:spacing w:after="0" w:line="240" w:lineRule="auto"/>
        <w:jc w:val="both"/>
        <w:rPr>
          <w:rFonts w:ascii="Times New Roman" w:hAnsi="Times New Roman"/>
          <w:sz w:val="24"/>
          <w:szCs w:val="24"/>
        </w:rPr>
      </w:pPr>
      <w:r w:rsidRPr="00530A01">
        <w:rPr>
          <w:rFonts w:ascii="Times New Roman" w:hAnsi="Times New Roman"/>
          <w:sz w:val="24"/>
          <w:szCs w:val="24"/>
        </w:rPr>
        <w:t>určení výše příspěvku při prodeji vstupenek,</w:t>
      </w:r>
      <w:r>
        <w:rPr>
          <w:rFonts w:ascii="Times New Roman" w:hAnsi="Times New Roman"/>
          <w:sz w:val="24"/>
          <w:szCs w:val="24"/>
        </w:rPr>
        <w:t xml:space="preserve"> </w:t>
      </w:r>
      <w:r w:rsidRPr="00644203">
        <w:rPr>
          <w:rFonts w:ascii="Times New Roman" w:hAnsi="Times New Roman"/>
          <w:i/>
          <w:sz w:val="24"/>
          <w:szCs w:val="24"/>
        </w:rPr>
        <w:t>(např. 100%)</w:t>
      </w:r>
    </w:p>
    <w:p w14:paraId="3055D3F8" w14:textId="77777777" w:rsidR="002B4649" w:rsidRPr="00530A01" w:rsidRDefault="002B4649" w:rsidP="002B4649">
      <w:pPr>
        <w:numPr>
          <w:ilvl w:val="0"/>
          <w:numId w:val="2"/>
        </w:numPr>
        <w:autoSpaceDE w:val="0"/>
        <w:autoSpaceDN w:val="0"/>
        <w:spacing w:after="0" w:line="240" w:lineRule="auto"/>
        <w:jc w:val="both"/>
        <w:rPr>
          <w:rFonts w:ascii="Times New Roman" w:hAnsi="Times New Roman"/>
          <w:sz w:val="24"/>
          <w:szCs w:val="24"/>
        </w:rPr>
      </w:pPr>
      <w:r w:rsidRPr="00530A01">
        <w:rPr>
          <w:rFonts w:ascii="Times New Roman" w:hAnsi="Times New Roman"/>
          <w:sz w:val="24"/>
          <w:szCs w:val="24"/>
        </w:rPr>
        <w:t>dárcovskými textovými zprávami prostřednictvím telekomunikačního koncového zařízení</w:t>
      </w:r>
      <w:r w:rsidRPr="00530A01">
        <w:rPr>
          <w:rFonts w:ascii="Times New Roman" w:hAnsi="Times New Roman"/>
          <w:color w:val="003EAF"/>
          <w:sz w:val="24"/>
          <w:szCs w:val="24"/>
        </w:rPr>
        <w:t>,</w:t>
      </w:r>
    </w:p>
    <w:p w14:paraId="67B1B07A" w14:textId="77777777" w:rsidR="002B4649" w:rsidRPr="00530A01" w:rsidRDefault="002B4649" w:rsidP="002B4649">
      <w:pPr>
        <w:numPr>
          <w:ilvl w:val="0"/>
          <w:numId w:val="2"/>
        </w:numPr>
        <w:autoSpaceDE w:val="0"/>
        <w:autoSpaceDN w:val="0"/>
        <w:spacing w:after="0" w:line="240" w:lineRule="auto"/>
        <w:jc w:val="both"/>
        <w:rPr>
          <w:rFonts w:ascii="Times New Roman" w:hAnsi="Times New Roman"/>
          <w:sz w:val="24"/>
          <w:szCs w:val="24"/>
        </w:rPr>
      </w:pPr>
      <w:r w:rsidRPr="00530A01">
        <w:rPr>
          <w:rFonts w:ascii="Times New Roman" w:hAnsi="Times New Roman"/>
          <w:sz w:val="24"/>
          <w:szCs w:val="24"/>
        </w:rPr>
        <w:t>vzor sběrací listiny,</w:t>
      </w:r>
    </w:p>
    <w:p w14:paraId="26CC1AEE" w14:textId="77777777" w:rsidR="007F129E" w:rsidRDefault="002B4649" w:rsidP="002B4649">
      <w:pPr>
        <w:numPr>
          <w:ilvl w:val="0"/>
          <w:numId w:val="2"/>
        </w:numPr>
        <w:autoSpaceDE w:val="0"/>
        <w:autoSpaceDN w:val="0"/>
        <w:spacing w:after="0" w:line="240" w:lineRule="auto"/>
        <w:jc w:val="both"/>
        <w:rPr>
          <w:rFonts w:ascii="Times New Roman" w:hAnsi="Times New Roman"/>
          <w:sz w:val="24"/>
          <w:szCs w:val="24"/>
        </w:rPr>
      </w:pPr>
      <w:r w:rsidRPr="00530A01">
        <w:rPr>
          <w:rFonts w:ascii="Times New Roman" w:hAnsi="Times New Roman"/>
          <w:sz w:val="24"/>
          <w:szCs w:val="24"/>
        </w:rPr>
        <w:t>složením hotovosti do pokladny zřízené právnickou osobou</w:t>
      </w:r>
      <w:r w:rsidR="007F129E">
        <w:rPr>
          <w:rFonts w:ascii="Times New Roman" w:hAnsi="Times New Roman"/>
          <w:sz w:val="24"/>
          <w:szCs w:val="24"/>
        </w:rPr>
        <w:t>,</w:t>
      </w:r>
      <w:r w:rsidR="007F129E">
        <w:rPr>
          <w:rFonts w:ascii="Times New Roman" w:hAnsi="Times New Roman"/>
          <w:sz w:val="24"/>
          <w:szCs w:val="24"/>
        </w:rPr>
        <w:tab/>
      </w:r>
    </w:p>
    <w:p w14:paraId="7F31D16F" w14:textId="77777777" w:rsidR="002B4649" w:rsidRPr="007F129E" w:rsidRDefault="007F129E" w:rsidP="00702EE2">
      <w:pPr>
        <w:numPr>
          <w:ilvl w:val="0"/>
          <w:numId w:val="2"/>
        </w:numPr>
        <w:autoSpaceDE w:val="0"/>
        <w:autoSpaceDN w:val="0"/>
        <w:spacing w:after="0" w:line="240" w:lineRule="auto"/>
        <w:jc w:val="both"/>
        <w:rPr>
          <w:rFonts w:ascii="Times New Roman" w:hAnsi="Times New Roman"/>
          <w:sz w:val="24"/>
          <w:szCs w:val="24"/>
        </w:rPr>
      </w:pPr>
      <w:r w:rsidRPr="007F129E">
        <w:rPr>
          <w:rFonts w:ascii="Times New Roman" w:hAnsi="Times New Roman"/>
          <w:b/>
          <w:color w:val="ED7D31" w:themeColor="accent2"/>
          <w:sz w:val="24"/>
          <w:szCs w:val="24"/>
          <w:u w:val="single"/>
        </w:rPr>
        <w:t>Žádost o konání veřejné sbírky jiným způsobem vzor č. 3 (str. 19)</w:t>
      </w:r>
      <w:r w:rsidRPr="007F129E">
        <w:rPr>
          <w:rFonts w:ascii="Times New Roman" w:hAnsi="Times New Roman"/>
          <w:sz w:val="24"/>
          <w:szCs w:val="24"/>
        </w:rPr>
        <w:tab/>
        <w:t xml:space="preserve"> + smlouvu se společností</w:t>
      </w:r>
      <w:r w:rsidRPr="007F129E">
        <w:rPr>
          <w:rFonts w:ascii="Times New Roman" w:hAnsi="Times New Roman"/>
          <w:sz w:val="24"/>
          <w:szCs w:val="24"/>
        </w:rPr>
        <w:tab/>
      </w:r>
      <w:r>
        <w:rPr>
          <w:rFonts w:ascii="Times New Roman" w:hAnsi="Times New Roman"/>
          <w:sz w:val="24"/>
          <w:szCs w:val="24"/>
        </w:rPr>
        <w:br/>
      </w:r>
    </w:p>
    <w:p w14:paraId="353C7946" w14:textId="77777777" w:rsidR="002B4649" w:rsidRPr="00530A01" w:rsidRDefault="002B4649" w:rsidP="002B4649">
      <w:pPr>
        <w:rPr>
          <w:rFonts w:ascii="Times New Roman" w:hAnsi="Times New Roman"/>
          <w:i/>
          <w:iCs/>
          <w:sz w:val="24"/>
          <w:szCs w:val="24"/>
        </w:rPr>
      </w:pPr>
      <w:r w:rsidRPr="00530A01">
        <w:rPr>
          <w:rFonts w:ascii="Times New Roman" w:hAnsi="Times New Roman"/>
          <w:i/>
          <w:iCs/>
          <w:sz w:val="24"/>
          <w:szCs w:val="24"/>
        </w:rPr>
        <w:t>Další možné přílohy:</w:t>
      </w:r>
    </w:p>
    <w:p w14:paraId="6C054646" w14:textId="77777777" w:rsidR="002B4649" w:rsidRDefault="002B4649" w:rsidP="002B4649">
      <w:pPr>
        <w:rPr>
          <w:rFonts w:ascii="Times New Roman" w:hAnsi="Times New Roman"/>
          <w:sz w:val="24"/>
          <w:szCs w:val="24"/>
        </w:rPr>
      </w:pPr>
      <w:r w:rsidRPr="00530A01">
        <w:rPr>
          <w:rFonts w:ascii="Times New Roman" w:hAnsi="Times New Roman"/>
          <w:sz w:val="24"/>
          <w:szCs w:val="24"/>
        </w:rPr>
        <w:t>Bude-li třeba, z důvodů hodných zvláštního zřetele, zahájit veřejnou sbírku ve lhůtě kratší než 30 dnů od přijetí oznámení krajským úřadem, je třeba v oznámení uvést důvody, pro něž právnická osoba navrhuje toto dřívější zahájení.</w:t>
      </w:r>
    </w:p>
    <w:p w14:paraId="2165CF16" w14:textId="77777777" w:rsidR="002B4649" w:rsidRDefault="002B4649" w:rsidP="002B4649">
      <w:pPr>
        <w:rPr>
          <w:rFonts w:ascii="Times New Roman" w:hAnsi="Times New Roman"/>
          <w:i/>
          <w:sz w:val="24"/>
          <w:szCs w:val="24"/>
        </w:rPr>
      </w:pPr>
      <w:r w:rsidRPr="00530A01">
        <w:rPr>
          <w:rFonts w:ascii="Times New Roman" w:hAnsi="Times New Roman"/>
          <w:i/>
          <w:sz w:val="24"/>
          <w:szCs w:val="24"/>
        </w:rPr>
        <w:t>Poučení:</w:t>
      </w:r>
    </w:p>
    <w:p w14:paraId="59C648F2" w14:textId="77777777" w:rsidR="002B4649" w:rsidRDefault="002B4649" w:rsidP="002B4649">
      <w:pPr>
        <w:rPr>
          <w:rFonts w:ascii="Times New Roman" w:hAnsi="Times New Roman"/>
          <w:b/>
          <w:sz w:val="24"/>
          <w:szCs w:val="24"/>
        </w:rPr>
      </w:pPr>
      <w:r w:rsidRPr="00530A01">
        <w:rPr>
          <w:rFonts w:ascii="Times New Roman" w:hAnsi="Times New Roman"/>
          <w:b/>
          <w:sz w:val="24"/>
          <w:szCs w:val="24"/>
        </w:rPr>
        <w:t>Právnická osoba, která koná veřejnou sbírku (nejde-li o obec nebo kraj) musí být bezúhonná.</w:t>
      </w:r>
      <w:r w:rsidRPr="00530A01">
        <w:rPr>
          <w:rFonts w:ascii="Times New Roman" w:hAnsi="Times New Roman"/>
          <w:sz w:val="24"/>
          <w:szCs w:val="24"/>
        </w:rPr>
        <w:t xml:space="preserve"> Za bezúhonnou se pro účely zákona o veřejných sbírkách nepovažuje právnická osoba, která byla pravomocně odsouzena za úmyslný nebo nedbalostní trestný čin legalizace výnosů z trestné činnosti (§ 216 - § 217 trestního zákoníku) nebo za trestný čin poškození záznamu v počítačovém systému a na nosiči informací a zásah do vybavení počítače z nedbalosti (§ 232 trestného zákoníku), pokud se na ni nehledí, jako by nebyla odsouzena. Za účelem prokázání bezúhonnosti si </w:t>
      </w:r>
      <w:r w:rsidRPr="00530A01">
        <w:rPr>
          <w:rFonts w:ascii="Times New Roman" w:hAnsi="Times New Roman"/>
          <w:b/>
          <w:sz w:val="24"/>
          <w:szCs w:val="24"/>
        </w:rPr>
        <w:t>krajský úřad</w:t>
      </w:r>
      <w:r w:rsidRPr="00530A01">
        <w:rPr>
          <w:rFonts w:ascii="Times New Roman" w:hAnsi="Times New Roman"/>
          <w:sz w:val="24"/>
          <w:szCs w:val="24"/>
        </w:rPr>
        <w:t xml:space="preserve"> (nikoli oznamovatel – právnická osoba) vyžádá podle zákona č. 269/1994 Sb., o Rejstříku trestů, ve znění pozdějších předpisů, </w:t>
      </w:r>
      <w:r w:rsidRPr="00530A01">
        <w:rPr>
          <w:rFonts w:ascii="Times New Roman" w:hAnsi="Times New Roman"/>
          <w:sz w:val="24"/>
          <w:szCs w:val="24"/>
        </w:rPr>
        <w:br/>
      </w:r>
      <w:r w:rsidRPr="00530A01">
        <w:rPr>
          <w:rFonts w:ascii="Times New Roman" w:hAnsi="Times New Roman"/>
          <w:b/>
          <w:sz w:val="24"/>
          <w:szCs w:val="24"/>
        </w:rPr>
        <w:t>výpis z evidence Rejstříku trestů.</w:t>
      </w:r>
    </w:p>
    <w:p w14:paraId="26E95078" w14:textId="77777777" w:rsidR="002B4649" w:rsidRPr="00530A01" w:rsidRDefault="002B4649" w:rsidP="002B4649">
      <w:pPr>
        <w:pStyle w:val="Normlnweb"/>
        <w:jc w:val="both"/>
        <w:rPr>
          <w:b/>
        </w:rPr>
      </w:pPr>
      <w:r w:rsidRPr="00530A01">
        <w:rPr>
          <w:b/>
        </w:rPr>
        <w:t>Fyzická osoba oprávněná jednat ve věci sbírky jménem právnické osoby</w:t>
      </w:r>
      <w:r w:rsidRPr="00530A01">
        <w:t xml:space="preserve"> </w:t>
      </w:r>
      <w:r w:rsidRPr="00530A01">
        <w:rPr>
          <w:b/>
        </w:rPr>
        <w:t>musí být bezúhonná</w:t>
      </w:r>
      <w:r w:rsidRPr="00530A01">
        <w:t xml:space="preserve">. Za bezúhonnou se pro účely zákona o veřejných sbírkách nepovažuje fyzická osoba, která byla pravomocně odsouzena za úmyslný nebo nedbalostní trestný čin proti majetku anebo nedbalostní trestný čin hospodářský, pokud se na ni nehledí, jako by nebyla odsouzena. Za účelem prokázání bezúhonnosti si </w:t>
      </w:r>
      <w:r w:rsidRPr="00530A01">
        <w:rPr>
          <w:b/>
        </w:rPr>
        <w:t>krajský úřad</w:t>
      </w:r>
      <w:r w:rsidRPr="00530A01">
        <w:t xml:space="preserve"> (nikoli osoba oprávněná jednat ve věci sbírky jménem oznamovatele) vyžádá podle zákona č. 269/1994 Sb., o Rejstříku trestů,</w:t>
      </w:r>
      <w:r>
        <w:t xml:space="preserve"> </w:t>
      </w:r>
      <w:r w:rsidRPr="00530A01">
        <w:t xml:space="preserve">ve znění pozdějších předpisů, </w:t>
      </w:r>
      <w:r w:rsidRPr="00530A01">
        <w:rPr>
          <w:b/>
        </w:rPr>
        <w:t xml:space="preserve">výpis z evidence Rejstříku trestů. </w:t>
      </w:r>
    </w:p>
    <w:p w14:paraId="5FC0DC4A" w14:textId="77777777" w:rsidR="002B4649" w:rsidRPr="00530A01" w:rsidRDefault="002B4649" w:rsidP="002B4649">
      <w:pPr>
        <w:pStyle w:val="Normlnweb"/>
        <w:jc w:val="both"/>
      </w:pPr>
      <w:r w:rsidRPr="00530A01">
        <w:rPr>
          <w:b/>
        </w:rPr>
        <w:t>Doporučuje se právnické osobě, která koná veřejnou sbírku a fyzické osobě pověřené prováděním sbírky, seznámit se důkladně se zněním zákona č. 117/2001 Sb., o veřejných sbírkách v platném znění, mimo jiné též s ustanovením § 25 a § 25a zákona, které obsahují výčet přestupků, za které může krajský úřad uložit pokutu dle povahy</w:t>
      </w:r>
      <w:r>
        <w:rPr>
          <w:b/>
        </w:rPr>
        <w:br/>
      </w:r>
      <w:r w:rsidRPr="00530A01">
        <w:rPr>
          <w:b/>
        </w:rPr>
        <w:t>a závažnosti přestupku až do výše 500.000 Kč.</w:t>
      </w:r>
    </w:p>
    <w:p w14:paraId="04CFF4C7" w14:textId="77777777" w:rsidR="002B4649" w:rsidRPr="00530A01" w:rsidRDefault="002B4649" w:rsidP="002B4649">
      <w:pPr>
        <w:tabs>
          <w:tab w:val="left" w:pos="4820"/>
        </w:tabs>
        <w:rPr>
          <w:rFonts w:ascii="Times New Roman" w:hAnsi="Times New Roman"/>
          <w:sz w:val="24"/>
          <w:szCs w:val="24"/>
        </w:rPr>
      </w:pPr>
      <w:r w:rsidRPr="00530A01">
        <w:rPr>
          <w:rFonts w:ascii="Times New Roman" w:hAnsi="Times New Roman"/>
          <w:sz w:val="24"/>
          <w:szCs w:val="24"/>
        </w:rPr>
        <w:t>V (sídlo právnické osoby)</w:t>
      </w:r>
      <w:r w:rsidRPr="00530A01">
        <w:rPr>
          <w:rFonts w:ascii="Times New Roman" w:hAnsi="Times New Roman"/>
          <w:sz w:val="24"/>
          <w:szCs w:val="24"/>
        </w:rPr>
        <w:tab/>
        <w:t xml:space="preserve">Jména a příjmení osob </w:t>
      </w:r>
      <w:r>
        <w:rPr>
          <w:rFonts w:ascii="Times New Roman" w:hAnsi="Times New Roman"/>
          <w:sz w:val="24"/>
          <w:szCs w:val="24"/>
        </w:rPr>
        <w:t>–</w:t>
      </w:r>
      <w:r w:rsidRPr="00530A01">
        <w:rPr>
          <w:rFonts w:ascii="Times New Roman" w:hAnsi="Times New Roman"/>
          <w:sz w:val="24"/>
          <w:szCs w:val="24"/>
        </w:rPr>
        <w:t xml:space="preserve"> statutárního</w:t>
      </w:r>
      <w:r>
        <w:rPr>
          <w:rFonts w:ascii="Times New Roman" w:hAnsi="Times New Roman"/>
          <w:sz w:val="24"/>
          <w:szCs w:val="24"/>
        </w:rPr>
        <w:t xml:space="preserve"> </w:t>
      </w:r>
      <w:r w:rsidRPr="00530A01">
        <w:rPr>
          <w:rFonts w:ascii="Times New Roman" w:hAnsi="Times New Roman"/>
          <w:sz w:val="24"/>
          <w:szCs w:val="24"/>
        </w:rPr>
        <w:t>Datum:</w:t>
      </w:r>
      <w:r w:rsidRPr="00530A01">
        <w:rPr>
          <w:rFonts w:ascii="Times New Roman" w:hAnsi="Times New Roman"/>
          <w:sz w:val="24"/>
          <w:szCs w:val="24"/>
        </w:rPr>
        <w:tab/>
        <w:t>orgánu:</w:t>
      </w:r>
      <w:r w:rsidRPr="00530A01">
        <w:rPr>
          <w:rFonts w:ascii="Times New Roman" w:hAnsi="Times New Roman"/>
          <w:sz w:val="24"/>
          <w:szCs w:val="24"/>
        </w:rPr>
        <w:tab/>
        <w:t>Podpisy:</w:t>
      </w:r>
    </w:p>
    <w:p w14:paraId="38EE2D5E" w14:textId="77777777" w:rsidR="002B4649" w:rsidRPr="000D405D" w:rsidRDefault="002B4649" w:rsidP="002B4649">
      <w:pPr>
        <w:pStyle w:val="Normlnweb"/>
        <w:spacing w:before="0" w:beforeAutospacing="0" w:after="0" w:afterAutospacing="0"/>
        <w:jc w:val="both"/>
        <w:rPr>
          <w:b/>
          <w:i/>
          <w:color w:val="ED7D31" w:themeColor="accent2"/>
          <w:u w:val="single"/>
        </w:rPr>
      </w:pPr>
      <w:r w:rsidRPr="000D405D">
        <w:rPr>
          <w:b/>
          <w:bCs/>
          <w:i/>
          <w:color w:val="ED7D31" w:themeColor="accent2"/>
          <w:szCs w:val="28"/>
          <w:u w:val="single"/>
        </w:rPr>
        <w:lastRenderedPageBreak/>
        <w:t xml:space="preserve">Vzor č. </w:t>
      </w:r>
      <w:r>
        <w:rPr>
          <w:b/>
          <w:bCs/>
          <w:i/>
          <w:color w:val="ED7D31" w:themeColor="accent2"/>
          <w:szCs w:val="28"/>
          <w:u w:val="single"/>
        </w:rPr>
        <w:t>3</w:t>
      </w:r>
      <w:r w:rsidRPr="000D405D">
        <w:rPr>
          <w:b/>
          <w:bCs/>
          <w:i/>
          <w:color w:val="ED7D31" w:themeColor="accent2"/>
          <w:szCs w:val="28"/>
          <w:u w:val="single"/>
        </w:rPr>
        <w:t xml:space="preserve">: </w:t>
      </w:r>
      <w:r w:rsidRPr="000D405D">
        <w:rPr>
          <w:rStyle w:val="Hypertextovodkaz"/>
          <w:b/>
          <w:i/>
          <w:color w:val="ED7D31" w:themeColor="accent2"/>
        </w:rPr>
        <w:t xml:space="preserve">Žádost o jiný způsob konání  </w:t>
      </w:r>
    </w:p>
    <w:p w14:paraId="244F3608" w14:textId="77777777" w:rsidR="002B4649" w:rsidRDefault="002B4649" w:rsidP="002B4649">
      <w:pPr>
        <w:jc w:val="center"/>
        <w:rPr>
          <w:rFonts w:ascii="Times New Roman" w:hAnsi="Times New Roman"/>
          <w:b/>
          <w:color w:val="000000"/>
          <w:sz w:val="24"/>
          <w:szCs w:val="24"/>
          <w:u w:val="single"/>
        </w:rPr>
      </w:pPr>
    </w:p>
    <w:p w14:paraId="0DD8A44E" w14:textId="77777777" w:rsidR="002B4649" w:rsidRPr="000D405D" w:rsidRDefault="002B4649" w:rsidP="002B4649">
      <w:pPr>
        <w:jc w:val="center"/>
        <w:rPr>
          <w:rFonts w:ascii="Times New Roman" w:hAnsi="Times New Roman"/>
          <w:color w:val="000000"/>
          <w:sz w:val="24"/>
          <w:szCs w:val="24"/>
          <w:u w:val="single"/>
        </w:rPr>
      </w:pPr>
      <w:r w:rsidRPr="000D405D">
        <w:rPr>
          <w:rFonts w:ascii="Times New Roman" w:hAnsi="Times New Roman"/>
          <w:b/>
          <w:color w:val="000000"/>
          <w:sz w:val="24"/>
          <w:szCs w:val="24"/>
          <w:u w:val="single"/>
        </w:rPr>
        <w:t xml:space="preserve">Krajský úřad Libereckého kraje, </w:t>
      </w:r>
      <w:r w:rsidRPr="000D405D">
        <w:rPr>
          <w:rFonts w:ascii="Times New Roman" w:hAnsi="Times New Roman"/>
          <w:color w:val="000000"/>
          <w:sz w:val="24"/>
          <w:szCs w:val="24"/>
          <w:u w:val="single"/>
        </w:rPr>
        <w:t>Správní odbor, U Jezu 642/2a, 461 80 Liberec 2</w:t>
      </w:r>
    </w:p>
    <w:p w14:paraId="4B23FE2E" w14:textId="77777777" w:rsidR="002B4649" w:rsidRPr="000D405D" w:rsidRDefault="002B4649" w:rsidP="002B4649">
      <w:pPr>
        <w:jc w:val="center"/>
        <w:rPr>
          <w:rFonts w:ascii="Times New Roman" w:hAnsi="Times New Roman"/>
          <w:b/>
          <w:color w:val="000000"/>
          <w:sz w:val="28"/>
          <w:szCs w:val="28"/>
        </w:rPr>
      </w:pPr>
      <w:r w:rsidRPr="000D405D">
        <w:rPr>
          <w:rFonts w:ascii="Times New Roman" w:hAnsi="Times New Roman"/>
          <w:b/>
          <w:color w:val="000000"/>
          <w:sz w:val="28"/>
          <w:szCs w:val="28"/>
        </w:rPr>
        <w:t>Žádost o jiný způsob konání veřejné sbírky</w:t>
      </w:r>
    </w:p>
    <w:p w14:paraId="3EDB0D3E" w14:textId="77777777" w:rsidR="002B4649" w:rsidRPr="000D405D" w:rsidRDefault="002B4649" w:rsidP="002B4649">
      <w:pPr>
        <w:jc w:val="both"/>
        <w:rPr>
          <w:rFonts w:ascii="Times New Roman" w:hAnsi="Times New Roman"/>
          <w:sz w:val="24"/>
          <w:szCs w:val="24"/>
        </w:rPr>
      </w:pPr>
      <w:r w:rsidRPr="000D405D">
        <w:rPr>
          <w:rFonts w:ascii="Times New Roman" w:hAnsi="Times New Roman"/>
          <w:sz w:val="24"/>
          <w:szCs w:val="24"/>
        </w:rPr>
        <w:t>V souladu s ustanovením § 9 odst. 2 zákona č. 117/2001 Sb., o veřejných sbírkách a o změně některých zákonů, ve znění pozdějších předpisů (dále jen zákon o veřejných sbírkách), žádáme</w:t>
      </w:r>
      <w:r>
        <w:rPr>
          <w:rFonts w:ascii="Times New Roman" w:hAnsi="Times New Roman"/>
          <w:sz w:val="24"/>
          <w:szCs w:val="24"/>
        </w:rPr>
        <w:t xml:space="preserve"> </w:t>
      </w:r>
      <w:r w:rsidRPr="000D405D">
        <w:rPr>
          <w:rFonts w:ascii="Times New Roman" w:hAnsi="Times New Roman"/>
          <w:sz w:val="24"/>
          <w:szCs w:val="24"/>
        </w:rPr>
        <w:t xml:space="preserve">o rozšíření způsobu konání veřejné sbírky o jiný způsob získávání finančních prostředků, než je uvedený v ustanovení § 9 odst. 1 zákona o veřejných sbírkách a to formou získávání příspěvků </w:t>
      </w:r>
      <w:r w:rsidRPr="000D405D">
        <w:rPr>
          <w:rFonts w:ascii="Times New Roman" w:hAnsi="Times New Roman"/>
          <w:b/>
          <w:sz w:val="24"/>
          <w:szCs w:val="24"/>
        </w:rPr>
        <w:t>prostřednictvím veřejných portálů umístěných na sociálních sítích.</w:t>
      </w:r>
    </w:p>
    <w:p w14:paraId="7497D7E4" w14:textId="77777777" w:rsidR="002B4649" w:rsidRPr="000D405D" w:rsidRDefault="002B4649" w:rsidP="002B4649">
      <w:pPr>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4020"/>
        <w:gridCol w:w="4398"/>
      </w:tblGrid>
      <w:tr w:rsidR="002B4649" w:rsidRPr="000D405D" w14:paraId="06E980F5" w14:textId="77777777" w:rsidTr="00A66C3E">
        <w:trPr>
          <w:trHeight w:val="567"/>
        </w:trPr>
        <w:tc>
          <w:tcPr>
            <w:tcW w:w="550" w:type="dxa"/>
            <w:vAlign w:val="center"/>
          </w:tcPr>
          <w:p w14:paraId="004233E7" w14:textId="77777777" w:rsidR="002B4649" w:rsidRPr="000D405D" w:rsidRDefault="002B4649" w:rsidP="00A66C3E">
            <w:pPr>
              <w:jc w:val="center"/>
              <w:rPr>
                <w:rFonts w:ascii="Times New Roman" w:hAnsi="Times New Roman"/>
                <w:b/>
                <w:color w:val="000000"/>
                <w:sz w:val="24"/>
                <w:szCs w:val="24"/>
              </w:rPr>
            </w:pPr>
            <w:r w:rsidRPr="000D405D">
              <w:rPr>
                <w:rFonts w:ascii="Times New Roman" w:hAnsi="Times New Roman"/>
                <w:b/>
                <w:color w:val="000000"/>
                <w:sz w:val="24"/>
                <w:szCs w:val="24"/>
              </w:rPr>
              <w:t>1.</w:t>
            </w:r>
          </w:p>
        </w:tc>
        <w:tc>
          <w:tcPr>
            <w:tcW w:w="4270" w:type="dxa"/>
            <w:vAlign w:val="center"/>
          </w:tcPr>
          <w:p w14:paraId="06CDD1F4" w14:textId="77777777" w:rsidR="002B4649" w:rsidRPr="000D405D" w:rsidRDefault="002B4649" w:rsidP="00A66C3E">
            <w:pPr>
              <w:jc w:val="both"/>
              <w:rPr>
                <w:rFonts w:ascii="Times New Roman" w:hAnsi="Times New Roman"/>
                <w:b/>
                <w:color w:val="000000"/>
                <w:sz w:val="24"/>
                <w:szCs w:val="24"/>
              </w:rPr>
            </w:pPr>
            <w:r w:rsidRPr="000D405D">
              <w:rPr>
                <w:rFonts w:ascii="Times New Roman" w:hAnsi="Times New Roman"/>
                <w:b/>
                <w:color w:val="000000"/>
                <w:sz w:val="24"/>
                <w:szCs w:val="24"/>
              </w:rPr>
              <w:t>Název právnické osoby</w:t>
            </w:r>
          </w:p>
        </w:tc>
        <w:tc>
          <w:tcPr>
            <w:tcW w:w="4819" w:type="dxa"/>
            <w:vAlign w:val="center"/>
          </w:tcPr>
          <w:p w14:paraId="20FC377D" w14:textId="77777777" w:rsidR="002B4649" w:rsidRPr="000D405D" w:rsidRDefault="002B4649" w:rsidP="00A66C3E">
            <w:pPr>
              <w:jc w:val="both"/>
              <w:rPr>
                <w:rFonts w:ascii="Times New Roman" w:hAnsi="Times New Roman"/>
                <w:color w:val="000000"/>
                <w:sz w:val="24"/>
                <w:szCs w:val="24"/>
              </w:rPr>
            </w:pPr>
          </w:p>
        </w:tc>
      </w:tr>
      <w:tr w:rsidR="002B4649" w:rsidRPr="000D405D" w14:paraId="0D7532D8" w14:textId="77777777" w:rsidTr="00A66C3E">
        <w:trPr>
          <w:trHeight w:val="567"/>
        </w:trPr>
        <w:tc>
          <w:tcPr>
            <w:tcW w:w="550" w:type="dxa"/>
            <w:vAlign w:val="center"/>
          </w:tcPr>
          <w:p w14:paraId="4704F754" w14:textId="77777777" w:rsidR="002B4649" w:rsidRPr="000D405D" w:rsidRDefault="002B4649" w:rsidP="00A66C3E">
            <w:pPr>
              <w:jc w:val="center"/>
              <w:rPr>
                <w:rFonts w:ascii="Times New Roman" w:hAnsi="Times New Roman"/>
                <w:b/>
                <w:color w:val="000000"/>
                <w:sz w:val="24"/>
                <w:szCs w:val="24"/>
              </w:rPr>
            </w:pPr>
            <w:r w:rsidRPr="000D405D">
              <w:rPr>
                <w:rFonts w:ascii="Times New Roman" w:hAnsi="Times New Roman"/>
                <w:b/>
                <w:color w:val="000000"/>
                <w:sz w:val="24"/>
                <w:szCs w:val="24"/>
              </w:rPr>
              <w:t>2.</w:t>
            </w:r>
          </w:p>
        </w:tc>
        <w:tc>
          <w:tcPr>
            <w:tcW w:w="4270" w:type="dxa"/>
            <w:vAlign w:val="center"/>
          </w:tcPr>
          <w:p w14:paraId="24913C2E" w14:textId="77777777" w:rsidR="002B4649" w:rsidRPr="000D405D" w:rsidRDefault="002B4649" w:rsidP="00A66C3E">
            <w:pPr>
              <w:jc w:val="both"/>
              <w:rPr>
                <w:rFonts w:ascii="Times New Roman" w:hAnsi="Times New Roman"/>
                <w:b/>
                <w:color w:val="000000"/>
                <w:sz w:val="24"/>
                <w:szCs w:val="24"/>
              </w:rPr>
            </w:pPr>
            <w:r w:rsidRPr="000D405D">
              <w:rPr>
                <w:rFonts w:ascii="Times New Roman" w:hAnsi="Times New Roman"/>
                <w:b/>
                <w:color w:val="000000"/>
                <w:sz w:val="24"/>
                <w:szCs w:val="24"/>
              </w:rPr>
              <w:t xml:space="preserve">Identifikační číslo právnické osoby </w:t>
            </w:r>
          </w:p>
        </w:tc>
        <w:tc>
          <w:tcPr>
            <w:tcW w:w="4819" w:type="dxa"/>
            <w:vAlign w:val="center"/>
          </w:tcPr>
          <w:p w14:paraId="72BE66A8" w14:textId="77777777" w:rsidR="002B4649" w:rsidRPr="000D405D" w:rsidRDefault="002B4649" w:rsidP="00A66C3E">
            <w:pPr>
              <w:jc w:val="both"/>
              <w:rPr>
                <w:rFonts w:ascii="Times New Roman" w:hAnsi="Times New Roman"/>
                <w:color w:val="000000"/>
                <w:sz w:val="24"/>
                <w:szCs w:val="24"/>
              </w:rPr>
            </w:pPr>
          </w:p>
        </w:tc>
      </w:tr>
      <w:tr w:rsidR="002B4649" w:rsidRPr="000D405D" w14:paraId="0A4CE590" w14:textId="77777777" w:rsidTr="00A66C3E">
        <w:trPr>
          <w:trHeight w:val="567"/>
        </w:trPr>
        <w:tc>
          <w:tcPr>
            <w:tcW w:w="550" w:type="dxa"/>
            <w:vAlign w:val="center"/>
          </w:tcPr>
          <w:p w14:paraId="642C4D07" w14:textId="77777777" w:rsidR="002B4649" w:rsidRPr="000D405D" w:rsidRDefault="002B4649" w:rsidP="00A66C3E">
            <w:pPr>
              <w:jc w:val="center"/>
              <w:rPr>
                <w:rFonts w:ascii="Times New Roman" w:hAnsi="Times New Roman"/>
                <w:b/>
                <w:color w:val="000000"/>
                <w:sz w:val="24"/>
                <w:szCs w:val="24"/>
              </w:rPr>
            </w:pPr>
            <w:r w:rsidRPr="000D405D">
              <w:rPr>
                <w:rFonts w:ascii="Times New Roman" w:hAnsi="Times New Roman"/>
                <w:b/>
                <w:color w:val="000000"/>
                <w:sz w:val="24"/>
                <w:szCs w:val="24"/>
              </w:rPr>
              <w:t>3.</w:t>
            </w:r>
          </w:p>
        </w:tc>
        <w:tc>
          <w:tcPr>
            <w:tcW w:w="4270" w:type="dxa"/>
            <w:vAlign w:val="center"/>
          </w:tcPr>
          <w:p w14:paraId="1293E71A" w14:textId="77777777" w:rsidR="002B4649" w:rsidRPr="000D405D" w:rsidRDefault="002B4649" w:rsidP="00A66C3E">
            <w:pPr>
              <w:jc w:val="both"/>
              <w:rPr>
                <w:rFonts w:ascii="Times New Roman" w:hAnsi="Times New Roman"/>
                <w:b/>
                <w:color w:val="000000"/>
                <w:sz w:val="24"/>
                <w:szCs w:val="24"/>
              </w:rPr>
            </w:pPr>
            <w:r w:rsidRPr="000D405D">
              <w:rPr>
                <w:rFonts w:ascii="Times New Roman" w:hAnsi="Times New Roman"/>
                <w:b/>
                <w:color w:val="000000"/>
                <w:sz w:val="24"/>
                <w:szCs w:val="24"/>
              </w:rPr>
              <w:t>Sídlo právnické osoby</w:t>
            </w:r>
          </w:p>
        </w:tc>
        <w:tc>
          <w:tcPr>
            <w:tcW w:w="4819" w:type="dxa"/>
            <w:vAlign w:val="center"/>
          </w:tcPr>
          <w:p w14:paraId="4F1596F4" w14:textId="77777777" w:rsidR="002B4649" w:rsidRPr="000D405D" w:rsidRDefault="002B4649" w:rsidP="00A66C3E">
            <w:pPr>
              <w:jc w:val="both"/>
              <w:rPr>
                <w:rFonts w:ascii="Times New Roman" w:hAnsi="Times New Roman"/>
                <w:color w:val="000000"/>
                <w:sz w:val="24"/>
                <w:szCs w:val="24"/>
              </w:rPr>
            </w:pPr>
          </w:p>
        </w:tc>
      </w:tr>
      <w:tr w:rsidR="002B4649" w:rsidRPr="000D405D" w14:paraId="4D06C8B9" w14:textId="77777777" w:rsidTr="00A66C3E">
        <w:trPr>
          <w:trHeight w:val="567"/>
        </w:trPr>
        <w:tc>
          <w:tcPr>
            <w:tcW w:w="550" w:type="dxa"/>
            <w:vAlign w:val="center"/>
          </w:tcPr>
          <w:p w14:paraId="430F6D66" w14:textId="77777777" w:rsidR="002B4649" w:rsidRPr="000D405D" w:rsidRDefault="002B4649" w:rsidP="00A66C3E">
            <w:pPr>
              <w:jc w:val="center"/>
              <w:rPr>
                <w:rFonts w:ascii="Times New Roman" w:hAnsi="Times New Roman"/>
                <w:b/>
                <w:color w:val="000000"/>
                <w:sz w:val="24"/>
                <w:szCs w:val="24"/>
              </w:rPr>
            </w:pPr>
            <w:r w:rsidRPr="000D405D">
              <w:rPr>
                <w:rFonts w:ascii="Times New Roman" w:hAnsi="Times New Roman"/>
                <w:b/>
                <w:color w:val="000000"/>
                <w:sz w:val="24"/>
                <w:szCs w:val="24"/>
              </w:rPr>
              <w:t>4.</w:t>
            </w:r>
          </w:p>
        </w:tc>
        <w:tc>
          <w:tcPr>
            <w:tcW w:w="4270" w:type="dxa"/>
            <w:vAlign w:val="center"/>
          </w:tcPr>
          <w:p w14:paraId="41E4C2B6" w14:textId="77777777" w:rsidR="002B4649" w:rsidRPr="000D405D" w:rsidRDefault="002B4649" w:rsidP="00A66C3E">
            <w:pPr>
              <w:jc w:val="both"/>
              <w:rPr>
                <w:rFonts w:ascii="Times New Roman" w:hAnsi="Times New Roman"/>
                <w:b/>
                <w:color w:val="000000"/>
                <w:sz w:val="24"/>
                <w:szCs w:val="24"/>
              </w:rPr>
            </w:pPr>
            <w:r w:rsidRPr="000D405D">
              <w:rPr>
                <w:rFonts w:ascii="Times New Roman" w:hAnsi="Times New Roman"/>
                <w:b/>
                <w:color w:val="000000"/>
                <w:sz w:val="24"/>
                <w:szCs w:val="24"/>
              </w:rPr>
              <w:t>Osoba oprávněná jednat ve věci sbírky jménem právnické osoby</w:t>
            </w:r>
          </w:p>
        </w:tc>
        <w:tc>
          <w:tcPr>
            <w:tcW w:w="4819" w:type="dxa"/>
            <w:vAlign w:val="center"/>
          </w:tcPr>
          <w:p w14:paraId="000EA619" w14:textId="77777777" w:rsidR="002B4649" w:rsidRPr="000D405D" w:rsidRDefault="002B4649" w:rsidP="00A66C3E">
            <w:pPr>
              <w:jc w:val="both"/>
              <w:rPr>
                <w:rFonts w:ascii="Times New Roman" w:hAnsi="Times New Roman"/>
                <w:color w:val="000000"/>
                <w:sz w:val="24"/>
                <w:szCs w:val="24"/>
              </w:rPr>
            </w:pPr>
          </w:p>
        </w:tc>
      </w:tr>
    </w:tbl>
    <w:p w14:paraId="184F5187" w14:textId="77777777" w:rsidR="002B4649" w:rsidRPr="000D405D" w:rsidRDefault="002B4649" w:rsidP="002B4649">
      <w:pPr>
        <w:jc w:val="both"/>
        <w:rPr>
          <w:rFonts w:ascii="Times New Roman" w:hAnsi="Times New Roman"/>
          <w:color w:val="000000"/>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270"/>
        <w:gridCol w:w="4139"/>
      </w:tblGrid>
      <w:tr w:rsidR="002B4649" w:rsidRPr="000D405D" w14:paraId="7E02BF3E" w14:textId="77777777" w:rsidTr="002B4649">
        <w:trPr>
          <w:trHeight w:hRule="exact" w:val="1984"/>
        </w:trPr>
        <w:tc>
          <w:tcPr>
            <w:tcW w:w="550" w:type="dxa"/>
            <w:vAlign w:val="center"/>
          </w:tcPr>
          <w:p w14:paraId="35F773DF" w14:textId="77777777" w:rsidR="002B4649" w:rsidRPr="000D405D" w:rsidRDefault="002B4649" w:rsidP="00A66C3E">
            <w:pPr>
              <w:jc w:val="center"/>
              <w:rPr>
                <w:rFonts w:ascii="Times New Roman" w:hAnsi="Times New Roman"/>
                <w:b/>
                <w:color w:val="000000"/>
                <w:sz w:val="24"/>
                <w:szCs w:val="24"/>
              </w:rPr>
            </w:pPr>
            <w:r w:rsidRPr="000D405D">
              <w:rPr>
                <w:rFonts w:ascii="Times New Roman" w:hAnsi="Times New Roman"/>
                <w:b/>
                <w:color w:val="000000"/>
                <w:sz w:val="24"/>
                <w:szCs w:val="24"/>
              </w:rPr>
              <w:t>5.</w:t>
            </w:r>
          </w:p>
        </w:tc>
        <w:tc>
          <w:tcPr>
            <w:tcW w:w="4270" w:type="dxa"/>
            <w:vAlign w:val="center"/>
          </w:tcPr>
          <w:p w14:paraId="712504F4" w14:textId="77777777" w:rsidR="002B4649" w:rsidRPr="000D405D" w:rsidRDefault="002B4649" w:rsidP="00A66C3E">
            <w:pPr>
              <w:jc w:val="both"/>
              <w:rPr>
                <w:rFonts w:ascii="Times New Roman" w:hAnsi="Times New Roman"/>
                <w:i/>
                <w:color w:val="000000"/>
                <w:sz w:val="24"/>
                <w:szCs w:val="24"/>
              </w:rPr>
            </w:pPr>
            <w:r w:rsidRPr="000D405D">
              <w:rPr>
                <w:rFonts w:ascii="Times New Roman" w:hAnsi="Times New Roman"/>
                <w:b/>
                <w:color w:val="000000"/>
                <w:sz w:val="24"/>
                <w:szCs w:val="24"/>
              </w:rPr>
              <w:t xml:space="preserve">Způsob konání sbírky dle ustanovení § 9 odst. 2 zákona o veřejných sbírkách </w:t>
            </w:r>
            <w:r w:rsidRPr="000D405D">
              <w:rPr>
                <w:rFonts w:ascii="Times New Roman" w:hAnsi="Times New Roman"/>
                <w:i/>
                <w:color w:val="000000"/>
                <w:sz w:val="24"/>
                <w:szCs w:val="24"/>
              </w:rPr>
              <w:t>(nutno uvést konkrétní veřejný portál, prostřednictvím kterého bude veřejná sbírka konána a prokázat transparentnost získávání příspěvků)</w:t>
            </w:r>
          </w:p>
        </w:tc>
        <w:tc>
          <w:tcPr>
            <w:tcW w:w="4139" w:type="dxa"/>
            <w:vAlign w:val="center"/>
          </w:tcPr>
          <w:p w14:paraId="343C07C4" w14:textId="77777777" w:rsidR="002B4649" w:rsidRPr="000D405D" w:rsidRDefault="002B4649" w:rsidP="00A66C3E">
            <w:pPr>
              <w:rPr>
                <w:rFonts w:ascii="Times New Roman" w:hAnsi="Times New Roman"/>
                <w:color w:val="000000"/>
                <w:sz w:val="24"/>
                <w:szCs w:val="24"/>
              </w:rPr>
            </w:pPr>
          </w:p>
        </w:tc>
      </w:tr>
    </w:tbl>
    <w:p w14:paraId="4A6FB3F2" w14:textId="77777777" w:rsidR="002B4649" w:rsidRPr="000D405D" w:rsidRDefault="002B4649" w:rsidP="002B4649">
      <w:pPr>
        <w:rPr>
          <w:rFonts w:ascii="Times New Roman" w:hAnsi="Times New Roman"/>
          <w:vanish/>
          <w:sz w:val="24"/>
          <w:szCs w:val="24"/>
        </w:rPr>
      </w:pPr>
    </w:p>
    <w:p w14:paraId="3A571FA9" w14:textId="77777777" w:rsidR="002B4649" w:rsidRPr="000D405D" w:rsidRDefault="002B4649" w:rsidP="002B4649">
      <w:pPr>
        <w:rPr>
          <w:rFonts w:ascii="Times New Roman" w:hAnsi="Times New Roman"/>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4497"/>
      </w:tblGrid>
      <w:tr w:rsidR="002B4649" w:rsidRPr="000D405D" w14:paraId="05656D96" w14:textId="77777777" w:rsidTr="00A66C3E">
        <w:trPr>
          <w:trHeight w:val="567"/>
        </w:trPr>
        <w:tc>
          <w:tcPr>
            <w:tcW w:w="4559" w:type="dxa"/>
            <w:vAlign w:val="center"/>
          </w:tcPr>
          <w:p w14:paraId="3B665A94" w14:textId="77777777" w:rsidR="002B4649" w:rsidRPr="000D405D" w:rsidRDefault="002B4649" w:rsidP="00A66C3E">
            <w:pPr>
              <w:rPr>
                <w:rFonts w:ascii="Times New Roman" w:hAnsi="Times New Roman"/>
                <w:b/>
                <w:color w:val="000000"/>
                <w:sz w:val="24"/>
                <w:szCs w:val="24"/>
              </w:rPr>
            </w:pPr>
            <w:r w:rsidRPr="000D405D">
              <w:rPr>
                <w:rFonts w:ascii="Times New Roman" w:hAnsi="Times New Roman"/>
                <w:b/>
                <w:color w:val="000000"/>
                <w:sz w:val="24"/>
                <w:szCs w:val="24"/>
              </w:rPr>
              <w:t>Datum</w:t>
            </w:r>
          </w:p>
        </w:tc>
        <w:tc>
          <w:tcPr>
            <w:tcW w:w="4621" w:type="dxa"/>
            <w:vAlign w:val="center"/>
          </w:tcPr>
          <w:p w14:paraId="60ADC4D8" w14:textId="77777777" w:rsidR="002B4649" w:rsidRPr="000D405D" w:rsidRDefault="002B4649" w:rsidP="00A66C3E">
            <w:pPr>
              <w:rPr>
                <w:rFonts w:ascii="Times New Roman" w:hAnsi="Times New Roman"/>
                <w:color w:val="000000"/>
                <w:sz w:val="24"/>
                <w:szCs w:val="24"/>
              </w:rPr>
            </w:pPr>
          </w:p>
        </w:tc>
      </w:tr>
      <w:tr w:rsidR="002B4649" w:rsidRPr="000D405D" w14:paraId="5347AF8D" w14:textId="77777777" w:rsidTr="00A66C3E">
        <w:trPr>
          <w:trHeight w:val="907"/>
        </w:trPr>
        <w:tc>
          <w:tcPr>
            <w:tcW w:w="4559" w:type="dxa"/>
            <w:vAlign w:val="center"/>
          </w:tcPr>
          <w:p w14:paraId="1F29C22D" w14:textId="77777777" w:rsidR="002B4649" w:rsidRPr="000D405D" w:rsidRDefault="002B4649" w:rsidP="00A66C3E">
            <w:pPr>
              <w:rPr>
                <w:rFonts w:ascii="Times New Roman" w:hAnsi="Times New Roman"/>
                <w:b/>
                <w:color w:val="000000"/>
                <w:sz w:val="24"/>
                <w:szCs w:val="24"/>
              </w:rPr>
            </w:pPr>
          </w:p>
          <w:p w14:paraId="200AF20B" w14:textId="77777777" w:rsidR="002B4649" w:rsidRPr="000D405D" w:rsidRDefault="002B4649" w:rsidP="00A66C3E">
            <w:pPr>
              <w:rPr>
                <w:rFonts w:ascii="Times New Roman" w:hAnsi="Times New Roman"/>
                <w:b/>
                <w:color w:val="000000"/>
                <w:sz w:val="24"/>
                <w:szCs w:val="24"/>
              </w:rPr>
            </w:pPr>
            <w:r w:rsidRPr="000D405D">
              <w:rPr>
                <w:rFonts w:ascii="Times New Roman" w:hAnsi="Times New Roman"/>
                <w:b/>
                <w:color w:val="000000"/>
                <w:sz w:val="24"/>
                <w:szCs w:val="24"/>
              </w:rPr>
              <w:t>Podpis a otisk razítka</w:t>
            </w:r>
          </w:p>
          <w:p w14:paraId="5EF46497" w14:textId="77777777" w:rsidR="002B4649" w:rsidRPr="000D405D" w:rsidRDefault="002B4649" w:rsidP="00A66C3E">
            <w:pPr>
              <w:rPr>
                <w:rFonts w:ascii="Times New Roman" w:hAnsi="Times New Roman"/>
                <w:b/>
                <w:color w:val="000000"/>
                <w:sz w:val="24"/>
                <w:szCs w:val="24"/>
              </w:rPr>
            </w:pPr>
          </w:p>
        </w:tc>
        <w:tc>
          <w:tcPr>
            <w:tcW w:w="4621" w:type="dxa"/>
          </w:tcPr>
          <w:p w14:paraId="60C3D177" w14:textId="77777777" w:rsidR="002B4649" w:rsidRPr="000D405D" w:rsidRDefault="002B4649" w:rsidP="00A66C3E">
            <w:pPr>
              <w:rPr>
                <w:rFonts w:ascii="Times New Roman" w:hAnsi="Times New Roman"/>
                <w:color w:val="000000"/>
                <w:sz w:val="24"/>
                <w:szCs w:val="24"/>
              </w:rPr>
            </w:pPr>
          </w:p>
        </w:tc>
      </w:tr>
    </w:tbl>
    <w:p w14:paraId="00268E97" w14:textId="77777777" w:rsidR="002B4649" w:rsidRPr="000D405D" w:rsidRDefault="002B4649" w:rsidP="002B4649">
      <w:pPr>
        <w:ind w:left="360"/>
        <w:rPr>
          <w:rFonts w:ascii="Times New Roman" w:hAnsi="Times New Roman"/>
          <w:color w:val="000000"/>
          <w:sz w:val="24"/>
          <w:szCs w:val="24"/>
        </w:rPr>
      </w:pPr>
    </w:p>
    <w:p w14:paraId="6238EC94" w14:textId="77777777" w:rsidR="002B4649" w:rsidRPr="00B57558" w:rsidRDefault="002B4649" w:rsidP="002B4649"/>
    <w:p w14:paraId="3CD8CCAC" w14:textId="77777777" w:rsidR="002B4649" w:rsidRPr="00B57558" w:rsidRDefault="002B4649" w:rsidP="002B4649"/>
    <w:p w14:paraId="6430C1B7" w14:textId="77777777" w:rsidR="002B4649" w:rsidRPr="005B72E9" w:rsidRDefault="002B4649" w:rsidP="002B4649">
      <w:pPr>
        <w:pStyle w:val="Nadpis1"/>
        <w:jc w:val="left"/>
        <w:rPr>
          <w:rStyle w:val="Hypertextovodkaz"/>
          <w:i/>
          <w:color w:val="ED7D31" w:themeColor="accent2"/>
          <w:sz w:val="24"/>
          <w:szCs w:val="24"/>
        </w:rPr>
      </w:pPr>
      <w:r w:rsidRPr="005B72E9">
        <w:rPr>
          <w:bCs w:val="0"/>
          <w:i/>
          <w:color w:val="ED7D31" w:themeColor="accent2"/>
          <w:sz w:val="24"/>
          <w:szCs w:val="28"/>
          <w:u w:val="single"/>
        </w:rPr>
        <w:lastRenderedPageBreak/>
        <w:t xml:space="preserve">Vzor č. </w:t>
      </w:r>
      <w:r>
        <w:rPr>
          <w:bCs w:val="0"/>
          <w:i/>
          <w:color w:val="ED7D31" w:themeColor="accent2"/>
          <w:sz w:val="24"/>
          <w:szCs w:val="28"/>
          <w:u w:val="single"/>
        </w:rPr>
        <w:t>4</w:t>
      </w:r>
      <w:r w:rsidRPr="005B72E9">
        <w:rPr>
          <w:bCs w:val="0"/>
          <w:i/>
          <w:color w:val="ED7D31" w:themeColor="accent2"/>
          <w:sz w:val="24"/>
          <w:szCs w:val="28"/>
          <w:u w:val="single"/>
        </w:rPr>
        <w:t xml:space="preserve">: </w:t>
      </w:r>
      <w:r w:rsidRPr="005B72E9">
        <w:rPr>
          <w:rStyle w:val="Hypertextovodkaz"/>
          <w:i/>
          <w:color w:val="ED7D31" w:themeColor="accent2"/>
          <w:sz w:val="24"/>
          <w:szCs w:val="24"/>
        </w:rPr>
        <w:t xml:space="preserve">čestné prohlášení PO </w:t>
      </w:r>
    </w:p>
    <w:p w14:paraId="3D848483" w14:textId="77777777" w:rsidR="002B4649" w:rsidRPr="00AA37CA" w:rsidRDefault="002B4649" w:rsidP="002B4649">
      <w:pPr>
        <w:rPr>
          <w:lang w:eastAsia="cs-CZ"/>
        </w:rPr>
      </w:pPr>
    </w:p>
    <w:p w14:paraId="1FDC792C" w14:textId="77777777" w:rsidR="002B4649" w:rsidRPr="00007438" w:rsidRDefault="002B4649" w:rsidP="002B4649">
      <w:pPr>
        <w:spacing w:line="240" w:lineRule="atLeast"/>
        <w:jc w:val="both"/>
        <w:rPr>
          <w:rFonts w:ascii="Times New Roman" w:hAnsi="Times New Roman"/>
          <w:i/>
          <w:sz w:val="24"/>
          <w:szCs w:val="24"/>
        </w:rPr>
      </w:pPr>
      <w:r w:rsidRPr="00007438">
        <w:rPr>
          <w:rFonts w:ascii="Times New Roman" w:hAnsi="Times New Roman"/>
          <w:i/>
          <w:sz w:val="24"/>
          <w:szCs w:val="24"/>
        </w:rPr>
        <w:t>Příloha k podání oznámení o konání veřejné sbírky podle § 5 odst. 4, písm. b) zákona</w:t>
      </w:r>
      <w:r w:rsidRPr="00007438">
        <w:rPr>
          <w:rFonts w:ascii="Times New Roman" w:hAnsi="Times New Roman"/>
          <w:i/>
          <w:sz w:val="24"/>
          <w:szCs w:val="24"/>
        </w:rPr>
        <w:br/>
        <w:t>č. 117/2001 Sb., o veřejných sbírkách, ve znění pozdějších předpisů.</w:t>
      </w:r>
    </w:p>
    <w:p w14:paraId="68214FD1" w14:textId="77777777" w:rsidR="002B4649" w:rsidRPr="00007438" w:rsidRDefault="002B4649" w:rsidP="002B4649">
      <w:pPr>
        <w:spacing w:line="240" w:lineRule="atLeast"/>
        <w:jc w:val="both"/>
        <w:rPr>
          <w:rFonts w:ascii="Times New Roman" w:hAnsi="Times New Roman"/>
          <w:bCs/>
          <w:sz w:val="24"/>
          <w:szCs w:val="24"/>
          <w:u w:val="single"/>
        </w:rPr>
      </w:pPr>
      <w:r w:rsidRPr="00007438">
        <w:rPr>
          <w:rFonts w:ascii="Times New Roman" w:hAnsi="Times New Roman"/>
          <w:bCs/>
          <w:sz w:val="24"/>
          <w:szCs w:val="24"/>
          <w:u w:val="single"/>
        </w:rPr>
        <w:t>Název právnické osoby:</w:t>
      </w:r>
    </w:p>
    <w:p w14:paraId="61000607" w14:textId="77777777" w:rsidR="002B4649" w:rsidRPr="00007438" w:rsidRDefault="002B4649" w:rsidP="002B4649">
      <w:pPr>
        <w:spacing w:line="240" w:lineRule="atLeast"/>
        <w:jc w:val="both"/>
        <w:rPr>
          <w:rFonts w:ascii="Times New Roman" w:hAnsi="Times New Roman"/>
          <w:bCs/>
          <w:sz w:val="24"/>
          <w:szCs w:val="24"/>
        </w:rPr>
      </w:pPr>
    </w:p>
    <w:p w14:paraId="58F4131B" w14:textId="77777777" w:rsidR="002B4649" w:rsidRPr="00007438" w:rsidRDefault="002B4649" w:rsidP="002B4649">
      <w:pPr>
        <w:spacing w:line="240" w:lineRule="atLeast"/>
        <w:jc w:val="both"/>
        <w:rPr>
          <w:rFonts w:ascii="Times New Roman" w:hAnsi="Times New Roman"/>
          <w:bCs/>
          <w:sz w:val="24"/>
          <w:szCs w:val="24"/>
          <w:u w:val="single"/>
        </w:rPr>
      </w:pPr>
      <w:r w:rsidRPr="00007438">
        <w:rPr>
          <w:rFonts w:ascii="Times New Roman" w:hAnsi="Times New Roman"/>
          <w:bCs/>
          <w:sz w:val="24"/>
          <w:szCs w:val="24"/>
          <w:u w:val="single"/>
        </w:rPr>
        <w:t>Právnická osoba je zastoupena:</w:t>
      </w:r>
    </w:p>
    <w:p w14:paraId="268DE779" w14:textId="77777777" w:rsidR="002B4649" w:rsidRPr="00007438" w:rsidRDefault="002B4649" w:rsidP="002B4649">
      <w:pPr>
        <w:spacing w:line="240" w:lineRule="atLeast"/>
        <w:jc w:val="both"/>
        <w:rPr>
          <w:rFonts w:ascii="Times New Roman" w:hAnsi="Times New Roman"/>
          <w:bCs/>
          <w:sz w:val="24"/>
          <w:szCs w:val="24"/>
        </w:rPr>
      </w:pPr>
      <w:r w:rsidRPr="00007438">
        <w:rPr>
          <w:rFonts w:ascii="Times New Roman" w:hAnsi="Times New Roman"/>
          <w:bCs/>
          <w:sz w:val="24"/>
          <w:szCs w:val="24"/>
        </w:rPr>
        <w:t>Jméno:</w:t>
      </w:r>
    </w:p>
    <w:p w14:paraId="2CF5DFAE" w14:textId="77777777" w:rsidR="002B4649" w:rsidRPr="00007438" w:rsidRDefault="002B4649" w:rsidP="002B4649">
      <w:pPr>
        <w:spacing w:line="240" w:lineRule="atLeast"/>
        <w:jc w:val="both"/>
        <w:rPr>
          <w:rFonts w:ascii="Times New Roman" w:hAnsi="Times New Roman"/>
          <w:bCs/>
          <w:sz w:val="24"/>
          <w:szCs w:val="24"/>
        </w:rPr>
      </w:pPr>
      <w:r w:rsidRPr="00007438">
        <w:rPr>
          <w:rFonts w:ascii="Times New Roman" w:hAnsi="Times New Roman"/>
          <w:bCs/>
          <w:sz w:val="24"/>
          <w:szCs w:val="24"/>
        </w:rPr>
        <w:t>Příjmení:</w:t>
      </w:r>
    </w:p>
    <w:p w14:paraId="6F92DE11" w14:textId="77777777" w:rsidR="002B4649" w:rsidRPr="00007438" w:rsidRDefault="002B4649" w:rsidP="002B4649">
      <w:pPr>
        <w:spacing w:line="240" w:lineRule="atLeast"/>
        <w:jc w:val="both"/>
        <w:rPr>
          <w:rFonts w:ascii="Times New Roman" w:hAnsi="Times New Roman"/>
          <w:bCs/>
          <w:sz w:val="24"/>
          <w:szCs w:val="24"/>
        </w:rPr>
      </w:pPr>
      <w:r w:rsidRPr="00007438">
        <w:rPr>
          <w:rFonts w:ascii="Times New Roman" w:hAnsi="Times New Roman"/>
          <w:bCs/>
          <w:sz w:val="24"/>
          <w:szCs w:val="24"/>
        </w:rPr>
        <w:t>Datum narození:</w:t>
      </w:r>
    </w:p>
    <w:p w14:paraId="705E136E" w14:textId="77777777" w:rsidR="002B4649" w:rsidRPr="00007438" w:rsidRDefault="002B4649" w:rsidP="002B4649">
      <w:pPr>
        <w:spacing w:line="240" w:lineRule="atLeast"/>
        <w:jc w:val="both"/>
        <w:rPr>
          <w:rFonts w:ascii="Times New Roman" w:hAnsi="Times New Roman"/>
          <w:bCs/>
          <w:sz w:val="24"/>
          <w:szCs w:val="24"/>
        </w:rPr>
      </w:pPr>
      <w:r w:rsidRPr="00007438">
        <w:rPr>
          <w:rFonts w:ascii="Times New Roman" w:hAnsi="Times New Roman"/>
          <w:bCs/>
          <w:sz w:val="24"/>
          <w:szCs w:val="24"/>
        </w:rPr>
        <w:t>Adresa místa trvalého pobytu:</w:t>
      </w:r>
    </w:p>
    <w:p w14:paraId="641C5A78" w14:textId="77777777" w:rsidR="002B4649" w:rsidRPr="00007438" w:rsidRDefault="002B4649" w:rsidP="002B4649">
      <w:pPr>
        <w:spacing w:line="240" w:lineRule="atLeast"/>
        <w:jc w:val="both"/>
        <w:rPr>
          <w:rFonts w:ascii="Times New Roman" w:hAnsi="Times New Roman"/>
          <w:bCs/>
          <w:sz w:val="24"/>
          <w:szCs w:val="24"/>
        </w:rPr>
      </w:pPr>
    </w:p>
    <w:p w14:paraId="2EC7A302" w14:textId="77777777" w:rsidR="002B4649" w:rsidRPr="00007438" w:rsidRDefault="002B4649" w:rsidP="002B4649">
      <w:pPr>
        <w:spacing w:line="240" w:lineRule="atLeast"/>
        <w:jc w:val="both"/>
        <w:rPr>
          <w:rFonts w:ascii="Times New Roman" w:hAnsi="Times New Roman"/>
          <w:bCs/>
          <w:sz w:val="24"/>
          <w:szCs w:val="24"/>
          <w:u w:val="single"/>
        </w:rPr>
      </w:pPr>
      <w:r w:rsidRPr="00007438">
        <w:rPr>
          <w:rFonts w:ascii="Times New Roman" w:hAnsi="Times New Roman"/>
          <w:bCs/>
          <w:sz w:val="24"/>
          <w:szCs w:val="24"/>
          <w:u w:val="single"/>
        </w:rPr>
        <w:t>Zastoupení vyplývá z/ze:</w:t>
      </w:r>
    </w:p>
    <w:p w14:paraId="3BC54F68" w14:textId="77777777" w:rsidR="002B4649" w:rsidRPr="00007438" w:rsidRDefault="002B4649" w:rsidP="002B4649">
      <w:pPr>
        <w:spacing w:line="240" w:lineRule="atLeast"/>
        <w:jc w:val="both"/>
        <w:rPr>
          <w:rFonts w:ascii="Times New Roman" w:hAnsi="Times New Roman"/>
          <w:bCs/>
          <w:sz w:val="24"/>
          <w:szCs w:val="24"/>
        </w:rPr>
      </w:pPr>
    </w:p>
    <w:p w14:paraId="1B840DCB" w14:textId="77777777" w:rsidR="002B4649" w:rsidRPr="00007438" w:rsidRDefault="002B4649" w:rsidP="002B4649">
      <w:pPr>
        <w:spacing w:line="240" w:lineRule="atLeast"/>
        <w:jc w:val="both"/>
        <w:rPr>
          <w:rFonts w:ascii="Times New Roman" w:hAnsi="Times New Roman"/>
          <w:bCs/>
          <w:sz w:val="24"/>
          <w:szCs w:val="24"/>
          <w:u w:val="single"/>
        </w:rPr>
      </w:pPr>
      <w:r w:rsidRPr="00007438">
        <w:rPr>
          <w:rFonts w:ascii="Times New Roman" w:hAnsi="Times New Roman"/>
          <w:bCs/>
          <w:sz w:val="24"/>
          <w:szCs w:val="24"/>
          <w:u w:val="single"/>
        </w:rPr>
        <w:t>Účel sbírky:</w:t>
      </w:r>
    </w:p>
    <w:p w14:paraId="3411E363" w14:textId="77777777" w:rsidR="002B4649" w:rsidRPr="00007438" w:rsidRDefault="002B4649" w:rsidP="002B4649">
      <w:pPr>
        <w:jc w:val="both"/>
        <w:rPr>
          <w:rFonts w:ascii="Times New Roman" w:hAnsi="Times New Roman"/>
          <w:sz w:val="24"/>
          <w:szCs w:val="24"/>
        </w:rPr>
      </w:pPr>
    </w:p>
    <w:p w14:paraId="2D4D211C" w14:textId="77777777" w:rsidR="002B4649" w:rsidRPr="00007438" w:rsidRDefault="002B4649" w:rsidP="002B4649">
      <w:pPr>
        <w:jc w:val="both"/>
        <w:rPr>
          <w:rFonts w:ascii="Times New Roman" w:hAnsi="Times New Roman"/>
          <w:b/>
          <w:sz w:val="24"/>
          <w:szCs w:val="24"/>
          <w:u w:val="single"/>
        </w:rPr>
      </w:pPr>
      <w:r w:rsidRPr="00007438">
        <w:rPr>
          <w:rFonts w:ascii="Times New Roman" w:hAnsi="Times New Roman"/>
          <w:b/>
          <w:sz w:val="24"/>
          <w:szCs w:val="24"/>
          <w:u w:val="single"/>
        </w:rPr>
        <w:t xml:space="preserve">Čestné prohlášení </w:t>
      </w:r>
    </w:p>
    <w:p w14:paraId="02FC0857" w14:textId="77777777" w:rsidR="002B4649" w:rsidRPr="00007438" w:rsidRDefault="002B4649" w:rsidP="002B4649">
      <w:pPr>
        <w:jc w:val="both"/>
        <w:rPr>
          <w:rFonts w:ascii="Times New Roman" w:hAnsi="Times New Roman"/>
          <w:sz w:val="24"/>
          <w:szCs w:val="24"/>
        </w:rPr>
      </w:pPr>
    </w:p>
    <w:p w14:paraId="19D8AAEE" w14:textId="77777777" w:rsidR="002B4649" w:rsidRPr="00007438" w:rsidRDefault="002B4649" w:rsidP="002B4649">
      <w:pPr>
        <w:jc w:val="both"/>
        <w:rPr>
          <w:rFonts w:ascii="Times New Roman" w:hAnsi="Times New Roman"/>
          <w:sz w:val="24"/>
          <w:szCs w:val="24"/>
        </w:rPr>
      </w:pPr>
      <w:r w:rsidRPr="00007438">
        <w:rPr>
          <w:rFonts w:ascii="Times New Roman" w:hAnsi="Times New Roman"/>
          <w:sz w:val="24"/>
          <w:szCs w:val="24"/>
        </w:rPr>
        <w:t>Prohlašuji, jako osoba oprávněná jednat za výše uvedenou právnickou osobu, že tato právnická osoba nevstoupila ke dnešnímu do likvidace, že na základě jejího insolvenčního návrhu neprobíhá insolvenční řízení, v němž je řešen její úpadek nebo hrozící úpadek nebo že nebylo rozhodnuto o jejím úpadku, anebo na ni nebyla vyhlášena nucená správa nebo u ní nebyla v posledních 3 letech zavedena dočasná správa anebo na ni v posledních 3 letech nebylo uplatněno opatření k řešení krize podle zákona upravujícího ozdravné postupy a řešení krize na finančním trhu</w:t>
      </w:r>
    </w:p>
    <w:p w14:paraId="28221E38" w14:textId="77777777" w:rsidR="002B4649" w:rsidRPr="00007438" w:rsidRDefault="002B4649" w:rsidP="002B4649">
      <w:pPr>
        <w:jc w:val="both"/>
        <w:rPr>
          <w:rFonts w:ascii="Times New Roman" w:hAnsi="Times New Roman"/>
          <w:sz w:val="24"/>
          <w:szCs w:val="24"/>
        </w:rPr>
      </w:pPr>
    </w:p>
    <w:p w14:paraId="3FEE05D6" w14:textId="77777777" w:rsidR="002B4649" w:rsidRPr="00007438" w:rsidRDefault="002B4649" w:rsidP="002B4649">
      <w:pPr>
        <w:jc w:val="both"/>
        <w:rPr>
          <w:rFonts w:ascii="Times New Roman" w:hAnsi="Times New Roman"/>
          <w:sz w:val="24"/>
          <w:szCs w:val="24"/>
        </w:rPr>
      </w:pPr>
      <w:r w:rsidRPr="00007438">
        <w:rPr>
          <w:rFonts w:ascii="Times New Roman" w:hAnsi="Times New Roman"/>
          <w:sz w:val="24"/>
          <w:szCs w:val="24"/>
        </w:rPr>
        <w:t xml:space="preserve">V Liberci </w:t>
      </w:r>
      <w:r w:rsidRPr="00007438">
        <w:rPr>
          <w:rFonts w:ascii="Times New Roman" w:hAnsi="Times New Roman"/>
          <w:sz w:val="24"/>
          <w:szCs w:val="24"/>
        </w:rPr>
        <w:tab/>
      </w:r>
      <w:r w:rsidRPr="00007438">
        <w:rPr>
          <w:rFonts w:ascii="Times New Roman" w:hAnsi="Times New Roman"/>
          <w:sz w:val="24"/>
          <w:szCs w:val="24"/>
        </w:rPr>
        <w:tab/>
      </w:r>
      <w:r w:rsidRPr="00007438">
        <w:rPr>
          <w:rFonts w:ascii="Times New Roman" w:hAnsi="Times New Roman"/>
          <w:sz w:val="24"/>
          <w:szCs w:val="24"/>
        </w:rPr>
        <w:tab/>
      </w:r>
    </w:p>
    <w:p w14:paraId="2962C520" w14:textId="77777777" w:rsidR="002B4649" w:rsidRPr="00007438" w:rsidRDefault="002B4649" w:rsidP="002B4649">
      <w:pPr>
        <w:jc w:val="both"/>
        <w:rPr>
          <w:rFonts w:ascii="Times New Roman" w:hAnsi="Times New Roman"/>
          <w:sz w:val="24"/>
          <w:szCs w:val="24"/>
        </w:rPr>
      </w:pPr>
    </w:p>
    <w:p w14:paraId="4D31230F" w14:textId="77777777" w:rsidR="002B4649" w:rsidRPr="00007438" w:rsidRDefault="002B4649" w:rsidP="002B4649">
      <w:pPr>
        <w:jc w:val="both"/>
        <w:rPr>
          <w:rFonts w:ascii="Times New Roman" w:hAnsi="Times New Roman"/>
          <w:sz w:val="24"/>
          <w:szCs w:val="24"/>
        </w:rPr>
      </w:pPr>
      <w:r w:rsidRPr="00007438">
        <w:rPr>
          <w:rFonts w:ascii="Times New Roman" w:hAnsi="Times New Roman"/>
          <w:sz w:val="24"/>
          <w:szCs w:val="24"/>
        </w:rPr>
        <w:tab/>
      </w:r>
      <w:r w:rsidRPr="00007438">
        <w:rPr>
          <w:rFonts w:ascii="Times New Roman" w:hAnsi="Times New Roman"/>
          <w:sz w:val="24"/>
          <w:szCs w:val="24"/>
        </w:rPr>
        <w:tab/>
      </w:r>
      <w:r w:rsidRPr="00007438">
        <w:rPr>
          <w:rFonts w:ascii="Times New Roman" w:hAnsi="Times New Roman"/>
          <w:sz w:val="24"/>
          <w:szCs w:val="24"/>
        </w:rPr>
        <w:tab/>
      </w:r>
      <w:r w:rsidRPr="00007438">
        <w:rPr>
          <w:rFonts w:ascii="Times New Roman" w:hAnsi="Times New Roman"/>
          <w:sz w:val="24"/>
          <w:szCs w:val="24"/>
        </w:rPr>
        <w:tab/>
      </w:r>
      <w:r w:rsidRPr="00007438">
        <w:rPr>
          <w:rFonts w:ascii="Times New Roman" w:hAnsi="Times New Roman"/>
          <w:sz w:val="24"/>
          <w:szCs w:val="24"/>
        </w:rPr>
        <w:tab/>
      </w:r>
      <w:r w:rsidRPr="00007438">
        <w:rPr>
          <w:rFonts w:ascii="Times New Roman" w:hAnsi="Times New Roman"/>
          <w:sz w:val="24"/>
          <w:szCs w:val="24"/>
        </w:rPr>
        <w:tab/>
        <w:t>…………………………………………</w:t>
      </w:r>
    </w:p>
    <w:p w14:paraId="711AC665" w14:textId="77777777" w:rsidR="002B4649" w:rsidRPr="00007438" w:rsidRDefault="002B4649" w:rsidP="002B4649">
      <w:pPr>
        <w:jc w:val="both"/>
        <w:rPr>
          <w:rFonts w:ascii="Times New Roman" w:hAnsi="Times New Roman"/>
          <w:i/>
          <w:sz w:val="24"/>
          <w:szCs w:val="24"/>
        </w:rPr>
      </w:pPr>
      <w:r w:rsidRPr="00007438">
        <w:rPr>
          <w:rFonts w:ascii="Times New Roman" w:hAnsi="Times New Roman"/>
          <w:sz w:val="24"/>
          <w:szCs w:val="24"/>
        </w:rPr>
        <w:tab/>
      </w:r>
      <w:r w:rsidRPr="00007438">
        <w:rPr>
          <w:rFonts w:ascii="Times New Roman" w:hAnsi="Times New Roman"/>
          <w:sz w:val="24"/>
          <w:szCs w:val="24"/>
        </w:rPr>
        <w:tab/>
      </w:r>
      <w:r w:rsidRPr="00007438">
        <w:rPr>
          <w:rFonts w:ascii="Times New Roman" w:hAnsi="Times New Roman"/>
          <w:sz w:val="24"/>
          <w:szCs w:val="24"/>
        </w:rPr>
        <w:tab/>
      </w:r>
      <w:r w:rsidRPr="00007438">
        <w:rPr>
          <w:rFonts w:ascii="Times New Roman" w:hAnsi="Times New Roman"/>
          <w:sz w:val="24"/>
          <w:szCs w:val="24"/>
        </w:rPr>
        <w:tab/>
      </w:r>
      <w:r w:rsidRPr="00007438">
        <w:rPr>
          <w:rFonts w:ascii="Times New Roman" w:hAnsi="Times New Roman"/>
          <w:sz w:val="24"/>
          <w:szCs w:val="24"/>
        </w:rPr>
        <w:tab/>
      </w:r>
      <w:r w:rsidRPr="00007438">
        <w:rPr>
          <w:rFonts w:ascii="Times New Roman" w:hAnsi="Times New Roman"/>
          <w:sz w:val="24"/>
          <w:szCs w:val="24"/>
        </w:rPr>
        <w:tab/>
      </w:r>
      <w:r w:rsidRPr="00007438">
        <w:rPr>
          <w:rFonts w:ascii="Times New Roman" w:hAnsi="Times New Roman"/>
          <w:sz w:val="24"/>
          <w:szCs w:val="24"/>
        </w:rPr>
        <w:tab/>
      </w:r>
      <w:r w:rsidRPr="00007438">
        <w:rPr>
          <w:rFonts w:ascii="Times New Roman" w:hAnsi="Times New Roman"/>
          <w:i/>
          <w:sz w:val="24"/>
          <w:szCs w:val="24"/>
        </w:rPr>
        <w:t>Podpis prohlašovatele</w:t>
      </w:r>
    </w:p>
    <w:p w14:paraId="2B3A09A1" w14:textId="77777777" w:rsidR="002B4649" w:rsidRDefault="002B4649" w:rsidP="002B4649">
      <w:pPr>
        <w:jc w:val="both"/>
        <w:rPr>
          <w:i/>
          <w:sz w:val="28"/>
          <w:szCs w:val="28"/>
        </w:rPr>
      </w:pPr>
    </w:p>
    <w:p w14:paraId="6C901F8E" w14:textId="77777777" w:rsidR="002B4649" w:rsidRPr="005B72E9" w:rsidRDefault="002B4649" w:rsidP="002B4649">
      <w:pPr>
        <w:pStyle w:val="Nadpis1"/>
        <w:jc w:val="left"/>
        <w:rPr>
          <w:rStyle w:val="Hypertextovodkaz"/>
          <w:i/>
          <w:color w:val="ED7D31" w:themeColor="accent2"/>
          <w:sz w:val="24"/>
          <w:szCs w:val="24"/>
        </w:rPr>
      </w:pPr>
      <w:r w:rsidRPr="005B72E9">
        <w:rPr>
          <w:bCs w:val="0"/>
          <w:i/>
          <w:color w:val="ED7D31" w:themeColor="accent2"/>
          <w:sz w:val="24"/>
          <w:szCs w:val="28"/>
          <w:u w:val="single"/>
        </w:rPr>
        <w:lastRenderedPageBreak/>
        <w:t xml:space="preserve">Vzor č. </w:t>
      </w:r>
      <w:r>
        <w:rPr>
          <w:bCs w:val="0"/>
          <w:i/>
          <w:color w:val="ED7D31" w:themeColor="accent2"/>
          <w:sz w:val="24"/>
          <w:szCs w:val="28"/>
          <w:u w:val="single"/>
        </w:rPr>
        <w:t>5</w:t>
      </w:r>
      <w:r w:rsidRPr="005B72E9">
        <w:rPr>
          <w:bCs w:val="0"/>
          <w:i/>
          <w:color w:val="ED7D31" w:themeColor="accent2"/>
          <w:sz w:val="24"/>
          <w:szCs w:val="28"/>
          <w:u w:val="single"/>
        </w:rPr>
        <w:t xml:space="preserve">: </w:t>
      </w:r>
      <w:r w:rsidRPr="005B72E9">
        <w:rPr>
          <w:rStyle w:val="Hypertextovodkaz"/>
          <w:i/>
          <w:color w:val="ED7D31" w:themeColor="accent2"/>
          <w:sz w:val="24"/>
          <w:szCs w:val="24"/>
        </w:rPr>
        <w:t xml:space="preserve">čestné prohlášení FO </w:t>
      </w:r>
    </w:p>
    <w:p w14:paraId="70178205" w14:textId="77777777" w:rsidR="002B4649" w:rsidRPr="007510F4" w:rsidRDefault="002B4649" w:rsidP="002B4649">
      <w:pPr>
        <w:rPr>
          <w:lang w:eastAsia="cs-CZ"/>
        </w:rPr>
      </w:pPr>
    </w:p>
    <w:p w14:paraId="50E3E856" w14:textId="77777777" w:rsidR="002B4649" w:rsidRPr="00B962C4" w:rsidRDefault="002B4649" w:rsidP="002B4649">
      <w:pPr>
        <w:spacing w:line="240" w:lineRule="atLeast"/>
        <w:jc w:val="both"/>
      </w:pPr>
      <w:r w:rsidRPr="007510F4">
        <w:rPr>
          <w:rFonts w:ascii="Times New Roman" w:hAnsi="Times New Roman"/>
          <w:i/>
          <w:sz w:val="24"/>
          <w:szCs w:val="24"/>
        </w:rPr>
        <w:t>Příloha k podání oznámení o konání veřejné sbírky podle § 5 odst. 4, písm. c) zákona</w:t>
      </w:r>
      <w:r>
        <w:rPr>
          <w:rFonts w:ascii="Times New Roman" w:hAnsi="Times New Roman"/>
          <w:i/>
          <w:sz w:val="24"/>
          <w:szCs w:val="24"/>
        </w:rPr>
        <w:t xml:space="preserve"> </w:t>
      </w:r>
      <w:r>
        <w:rPr>
          <w:rFonts w:ascii="Times New Roman" w:hAnsi="Times New Roman"/>
          <w:i/>
          <w:sz w:val="24"/>
          <w:szCs w:val="24"/>
        </w:rPr>
        <w:br/>
      </w:r>
      <w:r w:rsidRPr="007510F4">
        <w:rPr>
          <w:rFonts w:ascii="Times New Roman" w:hAnsi="Times New Roman"/>
          <w:i/>
          <w:sz w:val="24"/>
          <w:szCs w:val="24"/>
        </w:rPr>
        <w:t>č. 117/2001 Sb., o veřejných sbírkách, ve znění pozdějších předpisů.</w:t>
      </w:r>
    </w:p>
    <w:p w14:paraId="52550215" w14:textId="77777777" w:rsidR="002B4649" w:rsidRPr="00B962C4" w:rsidRDefault="002B4649" w:rsidP="002B4649">
      <w:pPr>
        <w:spacing w:line="240" w:lineRule="atLeast"/>
        <w:jc w:val="both"/>
        <w:rPr>
          <w:sz w:val="28"/>
          <w:szCs w:val="28"/>
        </w:rPr>
      </w:pPr>
    </w:p>
    <w:p w14:paraId="223DCD7A" w14:textId="77777777" w:rsidR="002B4649" w:rsidRPr="00AF116C" w:rsidRDefault="002B4649" w:rsidP="002B4649">
      <w:pPr>
        <w:spacing w:line="240" w:lineRule="atLeast"/>
        <w:jc w:val="both"/>
        <w:rPr>
          <w:rFonts w:ascii="Times New Roman" w:hAnsi="Times New Roman"/>
          <w:bCs/>
          <w:sz w:val="24"/>
          <w:szCs w:val="24"/>
          <w:u w:val="single"/>
        </w:rPr>
      </w:pPr>
      <w:r w:rsidRPr="00AF116C">
        <w:rPr>
          <w:rFonts w:ascii="Times New Roman" w:hAnsi="Times New Roman"/>
          <w:bCs/>
          <w:sz w:val="24"/>
          <w:szCs w:val="24"/>
          <w:u w:val="single"/>
        </w:rPr>
        <w:t>Název právnické osoby:</w:t>
      </w:r>
    </w:p>
    <w:p w14:paraId="38007FBD" w14:textId="77777777" w:rsidR="002B4649" w:rsidRPr="00AF116C" w:rsidRDefault="002B4649" w:rsidP="002B4649">
      <w:pPr>
        <w:spacing w:line="240" w:lineRule="atLeast"/>
        <w:jc w:val="both"/>
        <w:rPr>
          <w:rFonts w:ascii="Times New Roman" w:hAnsi="Times New Roman"/>
          <w:bCs/>
          <w:sz w:val="24"/>
          <w:szCs w:val="24"/>
        </w:rPr>
      </w:pPr>
    </w:p>
    <w:p w14:paraId="063134E7" w14:textId="77777777" w:rsidR="002B4649" w:rsidRPr="00AF116C" w:rsidRDefault="002B4649" w:rsidP="002B4649">
      <w:pPr>
        <w:spacing w:line="240" w:lineRule="atLeast"/>
        <w:jc w:val="both"/>
        <w:rPr>
          <w:rFonts w:ascii="Times New Roman" w:hAnsi="Times New Roman"/>
          <w:bCs/>
          <w:sz w:val="24"/>
          <w:szCs w:val="24"/>
          <w:u w:val="single"/>
        </w:rPr>
      </w:pPr>
      <w:r w:rsidRPr="00AF116C">
        <w:rPr>
          <w:rFonts w:ascii="Times New Roman" w:hAnsi="Times New Roman"/>
          <w:bCs/>
          <w:sz w:val="24"/>
          <w:szCs w:val="24"/>
          <w:u w:val="single"/>
        </w:rPr>
        <w:t>Fyzická osoba oprávněná jednat ve věci sbírky jménem právnické osoby:</w:t>
      </w:r>
    </w:p>
    <w:p w14:paraId="28C74116" w14:textId="77777777" w:rsidR="002B4649" w:rsidRPr="00AF116C" w:rsidRDefault="002B4649" w:rsidP="002B4649">
      <w:pPr>
        <w:spacing w:line="240" w:lineRule="atLeast"/>
        <w:jc w:val="both"/>
        <w:rPr>
          <w:rFonts w:ascii="Times New Roman" w:hAnsi="Times New Roman"/>
          <w:bCs/>
          <w:sz w:val="24"/>
          <w:szCs w:val="24"/>
        </w:rPr>
      </w:pPr>
      <w:r w:rsidRPr="00AF116C">
        <w:rPr>
          <w:rFonts w:ascii="Times New Roman" w:hAnsi="Times New Roman"/>
          <w:bCs/>
          <w:sz w:val="24"/>
          <w:szCs w:val="24"/>
        </w:rPr>
        <w:t>Jméno:</w:t>
      </w:r>
    </w:p>
    <w:p w14:paraId="7F18A12F" w14:textId="77777777" w:rsidR="002B4649" w:rsidRPr="00AF116C" w:rsidRDefault="002B4649" w:rsidP="002B4649">
      <w:pPr>
        <w:spacing w:line="240" w:lineRule="atLeast"/>
        <w:jc w:val="both"/>
        <w:rPr>
          <w:rFonts w:ascii="Times New Roman" w:hAnsi="Times New Roman"/>
          <w:bCs/>
          <w:sz w:val="24"/>
          <w:szCs w:val="24"/>
          <w:u w:val="single"/>
        </w:rPr>
      </w:pPr>
      <w:r w:rsidRPr="00AF116C">
        <w:rPr>
          <w:rFonts w:ascii="Times New Roman" w:hAnsi="Times New Roman"/>
          <w:bCs/>
          <w:sz w:val="24"/>
          <w:szCs w:val="24"/>
        </w:rPr>
        <w:t>Příjmení:</w:t>
      </w:r>
    </w:p>
    <w:p w14:paraId="6EEC911E" w14:textId="77777777" w:rsidR="002B4649" w:rsidRPr="00AF116C" w:rsidRDefault="002B4649" w:rsidP="002B4649">
      <w:pPr>
        <w:spacing w:line="240" w:lineRule="atLeast"/>
        <w:jc w:val="both"/>
        <w:rPr>
          <w:rFonts w:ascii="Times New Roman" w:hAnsi="Times New Roman"/>
          <w:bCs/>
          <w:sz w:val="24"/>
          <w:szCs w:val="24"/>
          <w:u w:val="single"/>
        </w:rPr>
      </w:pPr>
      <w:r w:rsidRPr="00AF116C">
        <w:rPr>
          <w:rFonts w:ascii="Times New Roman" w:hAnsi="Times New Roman"/>
          <w:bCs/>
          <w:sz w:val="24"/>
          <w:szCs w:val="24"/>
          <w:u w:val="single"/>
        </w:rPr>
        <w:t>Datum narození:</w:t>
      </w:r>
    </w:p>
    <w:p w14:paraId="04880E49" w14:textId="77777777" w:rsidR="002B4649" w:rsidRPr="00AF116C" w:rsidRDefault="002B4649" w:rsidP="002B4649">
      <w:pPr>
        <w:spacing w:line="240" w:lineRule="atLeast"/>
        <w:jc w:val="both"/>
        <w:rPr>
          <w:rFonts w:ascii="Times New Roman" w:hAnsi="Times New Roman"/>
          <w:bCs/>
          <w:sz w:val="24"/>
          <w:szCs w:val="24"/>
          <w:u w:val="single"/>
        </w:rPr>
      </w:pPr>
      <w:r w:rsidRPr="00AF116C">
        <w:rPr>
          <w:rFonts w:ascii="Times New Roman" w:hAnsi="Times New Roman"/>
          <w:bCs/>
          <w:sz w:val="24"/>
          <w:szCs w:val="24"/>
          <w:u w:val="single"/>
        </w:rPr>
        <w:t>Adresa místa trvalého pobytu:</w:t>
      </w:r>
    </w:p>
    <w:p w14:paraId="7298A6A9" w14:textId="77777777" w:rsidR="002B4649" w:rsidRPr="00AF116C" w:rsidRDefault="002B4649" w:rsidP="002B4649">
      <w:pPr>
        <w:spacing w:line="240" w:lineRule="atLeast"/>
        <w:jc w:val="both"/>
        <w:rPr>
          <w:rFonts w:ascii="Times New Roman" w:hAnsi="Times New Roman"/>
          <w:bCs/>
          <w:sz w:val="24"/>
          <w:szCs w:val="24"/>
          <w:u w:val="single"/>
        </w:rPr>
      </w:pPr>
    </w:p>
    <w:p w14:paraId="653E9EAC" w14:textId="77777777" w:rsidR="002B4649" w:rsidRPr="00AF116C" w:rsidRDefault="002B4649" w:rsidP="002B4649">
      <w:pPr>
        <w:spacing w:line="240" w:lineRule="atLeast"/>
        <w:jc w:val="both"/>
        <w:rPr>
          <w:rFonts w:ascii="Times New Roman" w:hAnsi="Times New Roman"/>
          <w:bCs/>
          <w:sz w:val="24"/>
          <w:szCs w:val="24"/>
          <w:u w:val="single"/>
        </w:rPr>
      </w:pPr>
      <w:r w:rsidRPr="00AF116C">
        <w:rPr>
          <w:rFonts w:ascii="Times New Roman" w:hAnsi="Times New Roman"/>
          <w:bCs/>
          <w:sz w:val="24"/>
          <w:szCs w:val="24"/>
          <w:u w:val="single"/>
        </w:rPr>
        <w:t>Účel sbírky:</w:t>
      </w:r>
    </w:p>
    <w:p w14:paraId="2E5A214D" w14:textId="77777777" w:rsidR="002B4649" w:rsidRPr="00AF116C" w:rsidRDefault="002B4649" w:rsidP="002B4649">
      <w:pPr>
        <w:jc w:val="both"/>
        <w:rPr>
          <w:rFonts w:ascii="Times New Roman" w:hAnsi="Times New Roman"/>
          <w:sz w:val="24"/>
          <w:szCs w:val="24"/>
          <w:u w:val="single"/>
        </w:rPr>
      </w:pPr>
    </w:p>
    <w:p w14:paraId="52BC4144" w14:textId="77777777" w:rsidR="002B4649" w:rsidRPr="00AF116C" w:rsidRDefault="002B4649" w:rsidP="002B4649">
      <w:pPr>
        <w:jc w:val="both"/>
        <w:rPr>
          <w:rFonts w:ascii="Times New Roman" w:hAnsi="Times New Roman"/>
          <w:sz w:val="24"/>
          <w:szCs w:val="24"/>
          <w:u w:val="single"/>
        </w:rPr>
      </w:pPr>
    </w:p>
    <w:p w14:paraId="1B20B3AF" w14:textId="77777777" w:rsidR="002B4649" w:rsidRPr="00AF116C" w:rsidRDefault="002B4649" w:rsidP="002B4649">
      <w:pPr>
        <w:jc w:val="both"/>
        <w:rPr>
          <w:rFonts w:ascii="Times New Roman" w:hAnsi="Times New Roman"/>
          <w:b/>
          <w:sz w:val="24"/>
          <w:szCs w:val="24"/>
          <w:u w:val="single"/>
        </w:rPr>
      </w:pPr>
      <w:r w:rsidRPr="00AF116C">
        <w:rPr>
          <w:rFonts w:ascii="Times New Roman" w:hAnsi="Times New Roman"/>
          <w:b/>
          <w:sz w:val="24"/>
          <w:szCs w:val="24"/>
          <w:u w:val="single"/>
        </w:rPr>
        <w:t xml:space="preserve">Čestné prohlášení </w:t>
      </w:r>
    </w:p>
    <w:p w14:paraId="5099FC37" w14:textId="77777777" w:rsidR="002B4649" w:rsidRPr="00AF116C" w:rsidRDefault="002B4649" w:rsidP="002B4649">
      <w:pPr>
        <w:jc w:val="both"/>
        <w:rPr>
          <w:rFonts w:ascii="Times New Roman" w:hAnsi="Times New Roman"/>
          <w:sz w:val="24"/>
          <w:szCs w:val="24"/>
        </w:rPr>
      </w:pPr>
      <w:r w:rsidRPr="00AF116C">
        <w:rPr>
          <w:rFonts w:ascii="Times New Roman" w:hAnsi="Times New Roman"/>
          <w:sz w:val="24"/>
          <w:szCs w:val="24"/>
        </w:rPr>
        <w:t xml:space="preserve">Prohlašuji, jako fyzická osoba oprávněná jednat ve věci výše uvedené veřejné sbírky za výše uvedenou právnickou osobu, že jsem se v posledních 3 letech před podáním oznámení o konání sbírky </w:t>
      </w:r>
    </w:p>
    <w:p w14:paraId="3E6DBA4C" w14:textId="77777777" w:rsidR="002B4649" w:rsidRPr="00AF116C" w:rsidRDefault="002B4649" w:rsidP="002B4649">
      <w:pPr>
        <w:jc w:val="center"/>
        <w:rPr>
          <w:rFonts w:ascii="Times New Roman" w:hAnsi="Times New Roman"/>
          <w:sz w:val="24"/>
          <w:szCs w:val="24"/>
        </w:rPr>
      </w:pPr>
      <w:r w:rsidRPr="00AF116C">
        <w:rPr>
          <w:rFonts w:ascii="Times New Roman" w:hAnsi="Times New Roman"/>
          <w:sz w:val="24"/>
          <w:szCs w:val="24"/>
        </w:rPr>
        <w:t>zdržoval/zdržovala  -  nezdržoval/nezdržovala</w:t>
      </w:r>
    </w:p>
    <w:p w14:paraId="1290DA2B" w14:textId="77777777" w:rsidR="002B4649" w:rsidRPr="00AF116C" w:rsidRDefault="002B4649" w:rsidP="002B4649">
      <w:pPr>
        <w:jc w:val="both"/>
        <w:rPr>
          <w:rFonts w:ascii="Times New Roman" w:hAnsi="Times New Roman"/>
          <w:sz w:val="24"/>
          <w:szCs w:val="24"/>
        </w:rPr>
      </w:pPr>
    </w:p>
    <w:p w14:paraId="5A0E4DF4" w14:textId="77777777" w:rsidR="002B4649" w:rsidRPr="00AF116C" w:rsidRDefault="002B4649" w:rsidP="002B4649">
      <w:pPr>
        <w:jc w:val="both"/>
        <w:rPr>
          <w:rFonts w:ascii="Times New Roman" w:hAnsi="Times New Roman"/>
          <w:sz w:val="24"/>
          <w:szCs w:val="24"/>
        </w:rPr>
      </w:pPr>
      <w:r w:rsidRPr="00AF116C">
        <w:rPr>
          <w:rFonts w:ascii="Times New Roman" w:hAnsi="Times New Roman"/>
          <w:sz w:val="24"/>
          <w:szCs w:val="24"/>
        </w:rPr>
        <w:t>nepřetržitě déle než 3 měsíce mimo území České republiky.</w:t>
      </w:r>
    </w:p>
    <w:p w14:paraId="71D17B87" w14:textId="77777777" w:rsidR="002B4649" w:rsidRPr="00AF116C" w:rsidRDefault="002B4649" w:rsidP="002B4649">
      <w:pPr>
        <w:jc w:val="both"/>
        <w:rPr>
          <w:rFonts w:ascii="Times New Roman" w:hAnsi="Times New Roman"/>
          <w:sz w:val="24"/>
          <w:szCs w:val="24"/>
        </w:rPr>
      </w:pPr>
    </w:p>
    <w:p w14:paraId="0C7CEDD8" w14:textId="77777777" w:rsidR="002B4649" w:rsidRPr="00AF116C" w:rsidRDefault="002B4649" w:rsidP="002B4649">
      <w:pPr>
        <w:jc w:val="both"/>
        <w:rPr>
          <w:rFonts w:ascii="Times New Roman" w:hAnsi="Times New Roman"/>
          <w:sz w:val="24"/>
          <w:szCs w:val="24"/>
        </w:rPr>
      </w:pPr>
      <w:r w:rsidRPr="00AF116C">
        <w:rPr>
          <w:rFonts w:ascii="Times New Roman" w:hAnsi="Times New Roman"/>
          <w:sz w:val="24"/>
          <w:szCs w:val="24"/>
        </w:rPr>
        <w:t xml:space="preserve">V Liberci </w:t>
      </w:r>
      <w:r w:rsidRPr="00AF116C">
        <w:rPr>
          <w:rFonts w:ascii="Times New Roman" w:hAnsi="Times New Roman"/>
          <w:sz w:val="24"/>
          <w:szCs w:val="24"/>
        </w:rPr>
        <w:tab/>
      </w:r>
      <w:r w:rsidRPr="00AF116C">
        <w:rPr>
          <w:rFonts w:ascii="Times New Roman" w:hAnsi="Times New Roman"/>
          <w:sz w:val="24"/>
          <w:szCs w:val="24"/>
        </w:rPr>
        <w:tab/>
      </w:r>
      <w:r w:rsidRPr="00AF116C">
        <w:rPr>
          <w:rFonts w:ascii="Times New Roman" w:hAnsi="Times New Roman"/>
          <w:sz w:val="24"/>
          <w:szCs w:val="24"/>
        </w:rPr>
        <w:tab/>
      </w:r>
    </w:p>
    <w:p w14:paraId="2FBD3E6D" w14:textId="77777777" w:rsidR="002B4649" w:rsidRPr="00AF116C" w:rsidRDefault="002B4649" w:rsidP="002B4649">
      <w:pPr>
        <w:jc w:val="both"/>
        <w:rPr>
          <w:rFonts w:ascii="Times New Roman" w:hAnsi="Times New Roman"/>
          <w:sz w:val="24"/>
          <w:szCs w:val="24"/>
        </w:rPr>
      </w:pPr>
    </w:p>
    <w:p w14:paraId="0A10B5F7" w14:textId="77777777" w:rsidR="002B4649" w:rsidRPr="00AF116C" w:rsidRDefault="002B4649" w:rsidP="002B4649">
      <w:pPr>
        <w:jc w:val="both"/>
        <w:rPr>
          <w:rFonts w:ascii="Times New Roman" w:hAnsi="Times New Roman"/>
          <w:sz w:val="24"/>
          <w:szCs w:val="24"/>
        </w:rPr>
      </w:pPr>
      <w:r w:rsidRPr="00AF116C">
        <w:rPr>
          <w:rFonts w:ascii="Times New Roman" w:hAnsi="Times New Roman"/>
          <w:sz w:val="24"/>
          <w:szCs w:val="24"/>
        </w:rPr>
        <w:tab/>
      </w:r>
      <w:r w:rsidRPr="00AF116C">
        <w:rPr>
          <w:rFonts w:ascii="Times New Roman" w:hAnsi="Times New Roman"/>
          <w:sz w:val="24"/>
          <w:szCs w:val="24"/>
        </w:rPr>
        <w:tab/>
      </w:r>
      <w:r w:rsidRPr="00AF116C">
        <w:rPr>
          <w:rFonts w:ascii="Times New Roman" w:hAnsi="Times New Roman"/>
          <w:sz w:val="24"/>
          <w:szCs w:val="24"/>
        </w:rPr>
        <w:tab/>
      </w:r>
      <w:r w:rsidRPr="00AF116C">
        <w:rPr>
          <w:rFonts w:ascii="Times New Roman" w:hAnsi="Times New Roman"/>
          <w:sz w:val="24"/>
          <w:szCs w:val="24"/>
        </w:rPr>
        <w:tab/>
      </w:r>
      <w:r w:rsidRPr="00AF116C">
        <w:rPr>
          <w:rFonts w:ascii="Times New Roman" w:hAnsi="Times New Roman"/>
          <w:sz w:val="24"/>
          <w:szCs w:val="24"/>
        </w:rPr>
        <w:tab/>
        <w:t>…………………………………………</w:t>
      </w:r>
    </w:p>
    <w:p w14:paraId="3E217A74" w14:textId="77777777" w:rsidR="002B4649" w:rsidRPr="00AF116C" w:rsidRDefault="002B4649" w:rsidP="002B4649">
      <w:pPr>
        <w:jc w:val="both"/>
        <w:rPr>
          <w:rFonts w:ascii="Times New Roman" w:hAnsi="Times New Roman"/>
          <w:i/>
          <w:sz w:val="24"/>
          <w:szCs w:val="24"/>
        </w:rPr>
      </w:pPr>
      <w:r w:rsidRPr="00AF116C">
        <w:rPr>
          <w:rFonts w:ascii="Times New Roman" w:hAnsi="Times New Roman"/>
          <w:sz w:val="24"/>
          <w:szCs w:val="24"/>
        </w:rPr>
        <w:tab/>
      </w:r>
      <w:r w:rsidRPr="00AF116C">
        <w:rPr>
          <w:rFonts w:ascii="Times New Roman" w:hAnsi="Times New Roman"/>
          <w:sz w:val="24"/>
          <w:szCs w:val="24"/>
        </w:rPr>
        <w:tab/>
      </w:r>
      <w:r w:rsidRPr="00AF116C">
        <w:rPr>
          <w:rFonts w:ascii="Times New Roman" w:hAnsi="Times New Roman"/>
          <w:sz w:val="24"/>
          <w:szCs w:val="24"/>
        </w:rPr>
        <w:tab/>
      </w:r>
      <w:r w:rsidRPr="00AF116C">
        <w:rPr>
          <w:rFonts w:ascii="Times New Roman" w:hAnsi="Times New Roman"/>
          <w:sz w:val="24"/>
          <w:szCs w:val="24"/>
        </w:rPr>
        <w:tab/>
      </w:r>
      <w:r w:rsidRPr="00AF116C">
        <w:rPr>
          <w:rFonts w:ascii="Times New Roman" w:hAnsi="Times New Roman"/>
          <w:sz w:val="24"/>
          <w:szCs w:val="24"/>
        </w:rPr>
        <w:tab/>
      </w:r>
      <w:r w:rsidRPr="00AF116C">
        <w:rPr>
          <w:rFonts w:ascii="Times New Roman" w:hAnsi="Times New Roman"/>
          <w:sz w:val="24"/>
          <w:szCs w:val="24"/>
        </w:rPr>
        <w:tab/>
      </w:r>
      <w:r w:rsidRPr="00AF116C">
        <w:rPr>
          <w:rFonts w:ascii="Times New Roman" w:hAnsi="Times New Roman"/>
          <w:sz w:val="24"/>
          <w:szCs w:val="24"/>
        </w:rPr>
        <w:tab/>
      </w:r>
      <w:r w:rsidRPr="00AF116C">
        <w:rPr>
          <w:rFonts w:ascii="Times New Roman" w:hAnsi="Times New Roman"/>
          <w:i/>
          <w:sz w:val="24"/>
          <w:szCs w:val="24"/>
        </w:rPr>
        <w:t>Podpis oprávněné osoby</w:t>
      </w:r>
    </w:p>
    <w:p w14:paraId="2563970C" w14:textId="77777777" w:rsidR="002B4649" w:rsidRPr="00AF0AD0" w:rsidRDefault="002B4649" w:rsidP="002B4649">
      <w:pPr>
        <w:pStyle w:val="Zhlav"/>
        <w:rPr>
          <w:rFonts w:ascii="Garamond" w:hAnsi="Garamond"/>
        </w:rPr>
      </w:pPr>
    </w:p>
    <w:p w14:paraId="78A67834" w14:textId="77777777" w:rsidR="002B4649" w:rsidRPr="00007438" w:rsidRDefault="002B4649" w:rsidP="002B4649">
      <w:pPr>
        <w:rPr>
          <w:lang w:eastAsia="cs-CZ"/>
        </w:rPr>
      </w:pPr>
    </w:p>
    <w:p w14:paraId="255E62B8" w14:textId="77777777" w:rsidR="002B4649" w:rsidRPr="005B72E9" w:rsidRDefault="002B4649" w:rsidP="002B4649">
      <w:pPr>
        <w:pStyle w:val="Nadpis1"/>
        <w:jc w:val="left"/>
        <w:rPr>
          <w:rStyle w:val="Hypertextovodkaz"/>
          <w:i/>
          <w:color w:val="ED7D31" w:themeColor="accent2"/>
          <w:sz w:val="24"/>
          <w:szCs w:val="24"/>
        </w:rPr>
      </w:pPr>
      <w:r w:rsidRPr="005B72E9">
        <w:rPr>
          <w:bCs w:val="0"/>
          <w:i/>
          <w:color w:val="ED7D31" w:themeColor="accent2"/>
          <w:sz w:val="24"/>
          <w:szCs w:val="28"/>
          <w:u w:val="single"/>
        </w:rPr>
        <w:lastRenderedPageBreak/>
        <w:t xml:space="preserve">Vzor č. </w:t>
      </w:r>
      <w:r>
        <w:rPr>
          <w:bCs w:val="0"/>
          <w:i/>
          <w:color w:val="ED7D31" w:themeColor="accent2"/>
          <w:sz w:val="24"/>
          <w:szCs w:val="28"/>
          <w:u w:val="single"/>
        </w:rPr>
        <w:t>6</w:t>
      </w:r>
      <w:r w:rsidRPr="005B72E9">
        <w:rPr>
          <w:bCs w:val="0"/>
          <w:i/>
          <w:color w:val="ED7D31" w:themeColor="accent2"/>
          <w:sz w:val="24"/>
          <w:szCs w:val="28"/>
          <w:u w:val="single"/>
        </w:rPr>
        <w:t xml:space="preserve">: </w:t>
      </w:r>
      <w:r w:rsidRPr="005B72E9">
        <w:rPr>
          <w:rStyle w:val="Hypertextovodkaz"/>
          <w:i/>
          <w:color w:val="ED7D31" w:themeColor="accent2"/>
          <w:sz w:val="24"/>
          <w:szCs w:val="24"/>
        </w:rPr>
        <w:t>žádost o souhlas Ministerstva zahraničních věcí</w:t>
      </w:r>
      <w:r w:rsidRPr="005B72E9">
        <w:rPr>
          <w:bCs w:val="0"/>
          <w:i/>
          <w:color w:val="ED7D31" w:themeColor="accent2"/>
          <w:sz w:val="24"/>
          <w:szCs w:val="28"/>
          <w:u w:val="single"/>
        </w:rPr>
        <w:t xml:space="preserve"> </w:t>
      </w:r>
      <w:r w:rsidRPr="005B72E9">
        <w:rPr>
          <w:bCs w:val="0"/>
          <w:i/>
          <w:color w:val="ED7D31" w:themeColor="accent2"/>
          <w:sz w:val="24"/>
          <w:szCs w:val="28"/>
          <w:u w:val="single"/>
        </w:rPr>
        <w:br/>
      </w:r>
    </w:p>
    <w:p w14:paraId="30FE0230" w14:textId="77777777" w:rsidR="002B4649" w:rsidRPr="0021094C" w:rsidRDefault="002B4649" w:rsidP="002B4649">
      <w:pPr>
        <w:rPr>
          <w:rFonts w:ascii="Times New Roman" w:hAnsi="Times New Roman"/>
          <w:b/>
        </w:rPr>
      </w:pPr>
      <w:r w:rsidRPr="0021094C">
        <w:rPr>
          <w:rFonts w:ascii="Times New Roman" w:hAnsi="Times New Roman"/>
          <w:b/>
        </w:rPr>
        <w:t>Ministerstvo zahraničních věcí</w:t>
      </w:r>
      <w:r w:rsidRPr="0021094C">
        <w:rPr>
          <w:rFonts w:ascii="Times New Roman" w:hAnsi="Times New Roman"/>
          <w:b/>
        </w:rPr>
        <w:br/>
      </w:r>
      <w:r w:rsidRPr="0021094C">
        <w:rPr>
          <w:rFonts w:ascii="Times New Roman" w:hAnsi="Times New Roman"/>
        </w:rPr>
        <w:t>odbor rozvojové spolupráce a humanitární pomoci</w:t>
      </w:r>
      <w:r w:rsidRPr="0021094C">
        <w:rPr>
          <w:rFonts w:ascii="Times New Roman" w:hAnsi="Times New Roman"/>
        </w:rPr>
        <w:br/>
        <w:t>Loretánské náměstí 5</w:t>
      </w:r>
      <w:r w:rsidRPr="0021094C">
        <w:rPr>
          <w:rFonts w:ascii="Times New Roman" w:hAnsi="Times New Roman"/>
        </w:rPr>
        <w:br/>
      </w:r>
      <w:r w:rsidRPr="0021094C">
        <w:rPr>
          <w:rFonts w:ascii="Times New Roman" w:hAnsi="Times New Roman"/>
          <w:b/>
        </w:rPr>
        <w:t>118  01 P r a h a 1</w:t>
      </w:r>
    </w:p>
    <w:p w14:paraId="1BA6C102" w14:textId="77777777" w:rsidR="002B4649" w:rsidRDefault="002B4649" w:rsidP="002B4649">
      <w:pPr>
        <w:jc w:val="right"/>
        <w:rPr>
          <w:rFonts w:ascii="Times New Roman" w:hAnsi="Times New Roman"/>
        </w:rPr>
      </w:pPr>
      <w:r w:rsidRPr="00920C88">
        <w:rPr>
          <w:rFonts w:ascii="Times New Roman" w:hAnsi="Times New Roman"/>
        </w:rPr>
        <w:t>V Liberci dne………</w:t>
      </w:r>
      <w:r>
        <w:rPr>
          <w:rFonts w:ascii="Times New Roman" w:hAnsi="Times New Roman"/>
        </w:rPr>
        <w:t>…..</w:t>
      </w:r>
    </w:p>
    <w:p w14:paraId="67472DD6" w14:textId="77777777" w:rsidR="002B4649" w:rsidRPr="00B57790" w:rsidRDefault="002B4649" w:rsidP="002B4649">
      <w:pPr>
        <w:jc w:val="both"/>
        <w:rPr>
          <w:rFonts w:ascii="Times New Roman" w:hAnsi="Times New Roman"/>
          <w:b/>
          <w:sz w:val="24"/>
          <w:szCs w:val="24"/>
          <w:u w:val="single"/>
        </w:rPr>
      </w:pPr>
      <w:r>
        <w:rPr>
          <w:rFonts w:ascii="Times New Roman" w:hAnsi="Times New Roman"/>
          <w:b/>
          <w:sz w:val="24"/>
          <w:szCs w:val="24"/>
          <w:u w:val="single"/>
        </w:rPr>
        <w:t>Ž</w:t>
      </w:r>
      <w:r w:rsidRPr="00B57790">
        <w:rPr>
          <w:rFonts w:ascii="Times New Roman" w:hAnsi="Times New Roman"/>
          <w:b/>
          <w:sz w:val="24"/>
          <w:szCs w:val="24"/>
          <w:u w:val="single"/>
        </w:rPr>
        <w:t xml:space="preserve">ádost o souhlas </w:t>
      </w:r>
      <w:r>
        <w:rPr>
          <w:rFonts w:ascii="Times New Roman" w:hAnsi="Times New Roman"/>
          <w:b/>
          <w:sz w:val="24"/>
          <w:szCs w:val="24"/>
          <w:u w:val="single"/>
        </w:rPr>
        <w:t>Ministerstva zahraničních věcí</w:t>
      </w:r>
      <w:r w:rsidRPr="00B57790">
        <w:rPr>
          <w:rFonts w:ascii="Times New Roman" w:hAnsi="Times New Roman"/>
          <w:b/>
          <w:sz w:val="24"/>
          <w:szCs w:val="24"/>
          <w:u w:val="single"/>
        </w:rPr>
        <w:t xml:space="preserve"> s konáním veřejné sbírky jehož výtěžek bude použit v zahraničí ze zahraničně politických zájmů České republiky a přijatých mezinárodních závazků, kterými je Česká republika vázána</w:t>
      </w:r>
    </w:p>
    <w:p w14:paraId="30B648DA" w14:textId="77777777" w:rsidR="002B4649" w:rsidRPr="00E934F5" w:rsidRDefault="002B4649" w:rsidP="002B4649">
      <w:pPr>
        <w:jc w:val="center"/>
        <w:rPr>
          <w:rFonts w:ascii="Calibri" w:hAnsi="Calibri"/>
        </w:rPr>
      </w:pPr>
    </w:p>
    <w:p w14:paraId="5C15B26E" w14:textId="77777777" w:rsidR="002B4649" w:rsidRPr="00D55446" w:rsidRDefault="002B4649" w:rsidP="002B4649">
      <w:pPr>
        <w:jc w:val="both"/>
        <w:rPr>
          <w:rFonts w:ascii="Times New Roman" w:hAnsi="Times New Roman"/>
          <w:sz w:val="24"/>
          <w:szCs w:val="24"/>
        </w:rPr>
      </w:pPr>
      <w:r>
        <w:rPr>
          <w:rFonts w:ascii="Times New Roman" w:hAnsi="Times New Roman"/>
          <w:sz w:val="24"/>
          <w:szCs w:val="24"/>
        </w:rPr>
        <w:t>Název právnické osoby…..</w:t>
      </w:r>
      <w:r w:rsidRPr="00D55446">
        <w:rPr>
          <w:rFonts w:ascii="Times New Roman" w:hAnsi="Times New Roman"/>
          <w:sz w:val="24"/>
          <w:szCs w:val="24"/>
        </w:rPr>
        <w:t>……</w:t>
      </w:r>
      <w:r>
        <w:rPr>
          <w:rFonts w:ascii="Times New Roman" w:hAnsi="Times New Roman"/>
          <w:sz w:val="24"/>
          <w:szCs w:val="24"/>
        </w:rPr>
        <w:t>…</w:t>
      </w:r>
      <w:r w:rsidRPr="00D55446">
        <w:rPr>
          <w:rFonts w:ascii="Times New Roman" w:hAnsi="Times New Roman"/>
          <w:sz w:val="24"/>
          <w:szCs w:val="24"/>
        </w:rPr>
        <w:t xml:space="preserve">se sídlem …………………………….., IČ: ……………., zmocněn jednat ………………, </w:t>
      </w:r>
      <w:r w:rsidRPr="001C1A77">
        <w:rPr>
          <w:rFonts w:ascii="Times New Roman" w:hAnsi="Times New Roman"/>
          <w:i/>
          <w:sz w:val="24"/>
          <w:szCs w:val="24"/>
        </w:rPr>
        <w:t>(např. předseda spolku.)</w:t>
      </w:r>
      <w:r w:rsidRPr="00D55446">
        <w:rPr>
          <w:rFonts w:ascii="Times New Roman" w:hAnsi="Times New Roman"/>
          <w:sz w:val="24"/>
          <w:szCs w:val="24"/>
        </w:rPr>
        <w:t xml:space="preserve"> </w:t>
      </w:r>
    </w:p>
    <w:p w14:paraId="476AFAA1" w14:textId="77777777" w:rsidR="002B4649" w:rsidRDefault="002B4649" w:rsidP="002B4649">
      <w:pPr>
        <w:jc w:val="both"/>
        <w:rPr>
          <w:rFonts w:ascii="Times New Roman" w:hAnsi="Times New Roman"/>
          <w:sz w:val="24"/>
          <w:szCs w:val="24"/>
        </w:rPr>
      </w:pPr>
      <w:r w:rsidRPr="001C1A77">
        <w:rPr>
          <w:rFonts w:ascii="Times New Roman" w:hAnsi="Times New Roman"/>
          <w:sz w:val="24"/>
          <w:szCs w:val="24"/>
        </w:rPr>
        <w:t>V roce 20</w:t>
      </w:r>
      <w:r>
        <w:rPr>
          <w:rFonts w:ascii="Times New Roman" w:hAnsi="Times New Roman"/>
          <w:sz w:val="24"/>
          <w:szCs w:val="24"/>
        </w:rPr>
        <w:t>2</w:t>
      </w:r>
      <w:r w:rsidRPr="001C1A77">
        <w:rPr>
          <w:rFonts w:ascii="Times New Roman" w:hAnsi="Times New Roman"/>
          <w:sz w:val="24"/>
          <w:szCs w:val="24"/>
        </w:rPr>
        <w:t xml:space="preserve">…. </w:t>
      </w:r>
      <w:r>
        <w:rPr>
          <w:rFonts w:ascii="Times New Roman" w:hAnsi="Times New Roman"/>
          <w:sz w:val="24"/>
          <w:szCs w:val="24"/>
        </w:rPr>
        <w:t>b</w:t>
      </w:r>
      <w:r w:rsidRPr="001C1A77">
        <w:rPr>
          <w:rFonts w:ascii="Times New Roman" w:hAnsi="Times New Roman"/>
          <w:sz w:val="24"/>
          <w:szCs w:val="24"/>
        </w:rPr>
        <w:t>udeme konat veřejnou sbírku na podpoření projektu……………………………………………………</w:t>
      </w:r>
      <w:r>
        <w:rPr>
          <w:rFonts w:ascii="Times New Roman" w:hAnsi="Times New Roman"/>
          <w:sz w:val="24"/>
          <w:szCs w:val="24"/>
        </w:rPr>
        <w:t>……………………………………</w:t>
      </w:r>
    </w:p>
    <w:p w14:paraId="6E1DD611" w14:textId="77777777" w:rsidR="002B4649" w:rsidRPr="00D55446" w:rsidRDefault="002B4649" w:rsidP="002B4649">
      <w:pPr>
        <w:rPr>
          <w:rFonts w:ascii="Times New Roman" w:hAnsi="Times New Roman"/>
          <w:sz w:val="24"/>
          <w:szCs w:val="24"/>
        </w:rPr>
      </w:pPr>
      <w:r w:rsidRPr="00D55446">
        <w:rPr>
          <w:rFonts w:ascii="Times New Roman" w:hAnsi="Times New Roman"/>
          <w:sz w:val="24"/>
          <w:szCs w:val="24"/>
        </w:rPr>
        <w:t>(</w:t>
      </w:r>
      <w:r w:rsidRPr="001C1A77">
        <w:rPr>
          <w:rFonts w:ascii="Times New Roman" w:hAnsi="Times New Roman"/>
          <w:i/>
          <w:sz w:val="24"/>
          <w:szCs w:val="24"/>
        </w:rPr>
        <w:t>zde popsat veřejnou sbírku,</w:t>
      </w:r>
      <w:r>
        <w:rPr>
          <w:rFonts w:ascii="Times New Roman" w:hAnsi="Times New Roman"/>
          <w:i/>
          <w:sz w:val="24"/>
          <w:szCs w:val="24"/>
        </w:rPr>
        <w:t xml:space="preserve"> </w:t>
      </w:r>
      <w:r w:rsidRPr="001C1A77">
        <w:rPr>
          <w:rFonts w:ascii="Times New Roman" w:hAnsi="Times New Roman"/>
          <w:i/>
          <w:sz w:val="24"/>
          <w:szCs w:val="24"/>
        </w:rPr>
        <w:t>název,</w:t>
      </w:r>
      <w:r>
        <w:rPr>
          <w:rFonts w:ascii="Times New Roman" w:hAnsi="Times New Roman"/>
          <w:i/>
          <w:sz w:val="24"/>
          <w:szCs w:val="24"/>
        </w:rPr>
        <w:t xml:space="preserve"> </w:t>
      </w:r>
      <w:r w:rsidRPr="001C1A77">
        <w:rPr>
          <w:rFonts w:ascii="Times New Roman" w:hAnsi="Times New Roman"/>
          <w:i/>
          <w:sz w:val="24"/>
          <w:szCs w:val="24"/>
        </w:rPr>
        <w:t>od kdy do kdy a její účel a zemi, kde bude výtěžek a na co použit</w:t>
      </w:r>
      <w:r w:rsidRPr="00D55446">
        <w:rPr>
          <w:rFonts w:ascii="Times New Roman" w:hAnsi="Times New Roman"/>
          <w:sz w:val="24"/>
          <w:szCs w:val="24"/>
        </w:rPr>
        <w:t>).</w:t>
      </w:r>
    </w:p>
    <w:p w14:paraId="09AA3361" w14:textId="77777777" w:rsidR="002B4649" w:rsidRPr="001C1A77" w:rsidRDefault="002B4649" w:rsidP="002B4649">
      <w:pPr>
        <w:rPr>
          <w:rFonts w:ascii="Times New Roman" w:hAnsi="Times New Roman"/>
          <w:b/>
          <w:sz w:val="24"/>
          <w:szCs w:val="24"/>
        </w:rPr>
      </w:pPr>
      <w:r w:rsidRPr="001C1A77">
        <w:rPr>
          <w:rFonts w:ascii="Times New Roman" w:hAnsi="Times New Roman"/>
          <w:b/>
          <w:sz w:val="24"/>
          <w:szCs w:val="24"/>
        </w:rPr>
        <w:t>Způsob provádění veřejné sbírky:</w:t>
      </w:r>
    </w:p>
    <w:p w14:paraId="6181C49D" w14:textId="77777777" w:rsidR="002B4649" w:rsidRPr="001C1A77" w:rsidRDefault="002B4649" w:rsidP="002B4649">
      <w:pPr>
        <w:rPr>
          <w:rFonts w:ascii="Times New Roman" w:hAnsi="Times New Roman"/>
          <w:i/>
          <w:sz w:val="24"/>
          <w:szCs w:val="24"/>
        </w:rPr>
      </w:pPr>
      <w:r>
        <w:rPr>
          <w:rFonts w:ascii="Times New Roman" w:hAnsi="Times New Roman"/>
          <w:i/>
          <w:sz w:val="24"/>
          <w:szCs w:val="24"/>
        </w:rPr>
        <w:t>n</w:t>
      </w:r>
      <w:r w:rsidRPr="001C1A77">
        <w:rPr>
          <w:rFonts w:ascii="Times New Roman" w:hAnsi="Times New Roman"/>
          <w:i/>
          <w:sz w:val="24"/>
          <w:szCs w:val="24"/>
        </w:rPr>
        <w:t>apř:</w:t>
      </w:r>
    </w:p>
    <w:p w14:paraId="4A60939A" w14:textId="77777777" w:rsidR="002B4649" w:rsidRPr="001C1A77" w:rsidRDefault="002B4649" w:rsidP="002B4649">
      <w:pPr>
        <w:numPr>
          <w:ilvl w:val="0"/>
          <w:numId w:val="5"/>
        </w:numPr>
        <w:spacing w:after="0" w:line="240" w:lineRule="auto"/>
        <w:jc w:val="both"/>
        <w:rPr>
          <w:rFonts w:ascii="Times New Roman" w:hAnsi="Times New Roman"/>
          <w:i/>
          <w:sz w:val="24"/>
          <w:szCs w:val="24"/>
        </w:rPr>
      </w:pPr>
      <w:r w:rsidRPr="001C1A77">
        <w:rPr>
          <w:rFonts w:ascii="Times New Roman" w:hAnsi="Times New Roman"/>
          <w:i/>
          <w:sz w:val="24"/>
          <w:szCs w:val="24"/>
        </w:rPr>
        <w:t>pokladničky</w:t>
      </w:r>
    </w:p>
    <w:p w14:paraId="760B493E" w14:textId="77777777" w:rsidR="002B4649" w:rsidRPr="001C1A77" w:rsidRDefault="002B4649" w:rsidP="002B4649">
      <w:pPr>
        <w:numPr>
          <w:ilvl w:val="0"/>
          <w:numId w:val="5"/>
        </w:numPr>
        <w:spacing w:after="0" w:line="240" w:lineRule="auto"/>
        <w:jc w:val="both"/>
        <w:rPr>
          <w:rFonts w:ascii="Times New Roman" w:hAnsi="Times New Roman"/>
          <w:i/>
          <w:sz w:val="24"/>
          <w:szCs w:val="24"/>
        </w:rPr>
      </w:pPr>
      <w:r w:rsidRPr="001C1A77">
        <w:rPr>
          <w:rFonts w:ascii="Times New Roman" w:hAnsi="Times New Roman"/>
          <w:i/>
          <w:sz w:val="24"/>
          <w:szCs w:val="24"/>
        </w:rPr>
        <w:t>prodej vstupenek</w:t>
      </w:r>
    </w:p>
    <w:p w14:paraId="2A05C89C" w14:textId="77777777" w:rsidR="002B4649" w:rsidRPr="001C1A77" w:rsidRDefault="002B4649" w:rsidP="002B4649">
      <w:pPr>
        <w:numPr>
          <w:ilvl w:val="0"/>
          <w:numId w:val="5"/>
        </w:numPr>
        <w:spacing w:after="0" w:line="240" w:lineRule="auto"/>
        <w:jc w:val="both"/>
        <w:rPr>
          <w:rFonts w:ascii="Times New Roman" w:hAnsi="Times New Roman"/>
          <w:i/>
          <w:sz w:val="24"/>
          <w:szCs w:val="24"/>
        </w:rPr>
      </w:pPr>
      <w:r w:rsidRPr="001C1A77">
        <w:rPr>
          <w:rFonts w:ascii="Times New Roman" w:hAnsi="Times New Roman"/>
          <w:i/>
          <w:sz w:val="24"/>
          <w:szCs w:val="24"/>
        </w:rPr>
        <w:t xml:space="preserve">prodej předmětů </w:t>
      </w:r>
    </w:p>
    <w:p w14:paraId="3AEDD087" w14:textId="77777777" w:rsidR="002B4649" w:rsidRPr="001C1A77" w:rsidRDefault="002B4649" w:rsidP="002B4649">
      <w:pPr>
        <w:numPr>
          <w:ilvl w:val="0"/>
          <w:numId w:val="5"/>
        </w:numPr>
        <w:spacing w:after="0" w:line="240" w:lineRule="auto"/>
        <w:jc w:val="both"/>
        <w:rPr>
          <w:rFonts w:ascii="Times New Roman" w:hAnsi="Times New Roman"/>
          <w:i/>
          <w:sz w:val="24"/>
          <w:szCs w:val="24"/>
        </w:rPr>
      </w:pPr>
      <w:r w:rsidRPr="001C1A77">
        <w:rPr>
          <w:rFonts w:ascii="Times New Roman" w:hAnsi="Times New Roman"/>
          <w:i/>
          <w:sz w:val="24"/>
          <w:szCs w:val="24"/>
        </w:rPr>
        <w:t>zveřejněním sbírkového účtu</w:t>
      </w:r>
    </w:p>
    <w:p w14:paraId="5065AC4D" w14:textId="77777777" w:rsidR="002B4649" w:rsidRPr="001C1A77" w:rsidRDefault="002B4649" w:rsidP="002B4649">
      <w:pPr>
        <w:numPr>
          <w:ilvl w:val="0"/>
          <w:numId w:val="5"/>
        </w:numPr>
        <w:spacing w:after="0" w:line="240" w:lineRule="auto"/>
        <w:jc w:val="both"/>
        <w:rPr>
          <w:rFonts w:ascii="Times New Roman" w:hAnsi="Times New Roman"/>
          <w:i/>
          <w:sz w:val="24"/>
          <w:szCs w:val="24"/>
        </w:rPr>
      </w:pPr>
      <w:r w:rsidRPr="001C1A77">
        <w:rPr>
          <w:rFonts w:ascii="Times New Roman" w:hAnsi="Times New Roman"/>
          <w:i/>
          <w:sz w:val="24"/>
          <w:szCs w:val="24"/>
        </w:rPr>
        <w:t>DMS</w:t>
      </w:r>
    </w:p>
    <w:p w14:paraId="678FD6F8" w14:textId="77777777" w:rsidR="002B4649" w:rsidRPr="001C1A77" w:rsidRDefault="002B4649" w:rsidP="002B4649">
      <w:pPr>
        <w:jc w:val="both"/>
        <w:rPr>
          <w:rFonts w:ascii="Times New Roman" w:hAnsi="Times New Roman"/>
          <w:sz w:val="24"/>
          <w:szCs w:val="24"/>
        </w:rPr>
      </w:pPr>
    </w:p>
    <w:p w14:paraId="1436CF7F" w14:textId="77777777" w:rsidR="002B4649" w:rsidRPr="00466D82" w:rsidRDefault="002B4649" w:rsidP="002B4649">
      <w:pPr>
        <w:jc w:val="both"/>
        <w:rPr>
          <w:rFonts w:ascii="Times New Roman" w:hAnsi="Times New Roman"/>
          <w:sz w:val="24"/>
          <w:szCs w:val="24"/>
        </w:rPr>
      </w:pPr>
      <w:r w:rsidRPr="00466D82">
        <w:rPr>
          <w:rFonts w:ascii="Times New Roman" w:hAnsi="Times New Roman"/>
          <w:sz w:val="24"/>
          <w:szCs w:val="24"/>
        </w:rPr>
        <w:t xml:space="preserve">Pro potřeby veřejné sbírky bude zřízen zvláštní sbírkový účet. </w:t>
      </w:r>
    </w:p>
    <w:p w14:paraId="15C30817" w14:textId="77777777" w:rsidR="002B4649" w:rsidRDefault="002B4649" w:rsidP="002B4649">
      <w:pPr>
        <w:rPr>
          <w:rFonts w:ascii="Times New Roman" w:hAnsi="Times New Roman"/>
          <w:i/>
          <w:sz w:val="24"/>
          <w:szCs w:val="24"/>
        </w:rPr>
      </w:pPr>
      <w:r w:rsidRPr="00466D82">
        <w:rPr>
          <w:rFonts w:ascii="Times New Roman" w:hAnsi="Times New Roman"/>
          <w:sz w:val="24"/>
          <w:szCs w:val="24"/>
        </w:rPr>
        <w:t xml:space="preserve">Veřejná sbírka bude probíhat na území České republiky od </w:t>
      </w:r>
      <w:r>
        <w:rPr>
          <w:rFonts w:ascii="Times New Roman" w:hAnsi="Times New Roman"/>
          <w:sz w:val="24"/>
          <w:szCs w:val="24"/>
        </w:rPr>
        <w:t>………..</w:t>
      </w:r>
      <w:r w:rsidRPr="00466D82">
        <w:rPr>
          <w:rFonts w:ascii="Times New Roman" w:hAnsi="Times New Roman"/>
          <w:sz w:val="24"/>
          <w:szCs w:val="24"/>
        </w:rPr>
        <w:t xml:space="preserve"> 20</w:t>
      </w:r>
      <w:r>
        <w:rPr>
          <w:rFonts w:ascii="Times New Roman" w:hAnsi="Times New Roman"/>
          <w:sz w:val="24"/>
          <w:szCs w:val="24"/>
        </w:rPr>
        <w:t>2…</w:t>
      </w:r>
      <w:r w:rsidRPr="00466D82">
        <w:rPr>
          <w:rFonts w:ascii="Times New Roman" w:hAnsi="Times New Roman"/>
          <w:sz w:val="24"/>
          <w:szCs w:val="24"/>
        </w:rPr>
        <w:t xml:space="preserve"> </w:t>
      </w:r>
      <w:r>
        <w:rPr>
          <w:rFonts w:ascii="Times New Roman" w:hAnsi="Times New Roman"/>
          <w:sz w:val="24"/>
          <w:szCs w:val="24"/>
        </w:rPr>
        <w:t xml:space="preserve">  </w:t>
      </w:r>
      <w:r w:rsidRPr="00466D82">
        <w:rPr>
          <w:rFonts w:ascii="Times New Roman" w:hAnsi="Times New Roman"/>
          <w:sz w:val="24"/>
          <w:szCs w:val="24"/>
        </w:rPr>
        <w:t xml:space="preserve">do </w:t>
      </w:r>
      <w:r>
        <w:rPr>
          <w:rFonts w:ascii="Times New Roman" w:hAnsi="Times New Roman"/>
          <w:sz w:val="24"/>
          <w:szCs w:val="24"/>
        </w:rPr>
        <w:t>……….</w:t>
      </w:r>
      <w:r w:rsidRPr="00466D82">
        <w:rPr>
          <w:rFonts w:ascii="Times New Roman" w:hAnsi="Times New Roman"/>
          <w:sz w:val="24"/>
          <w:szCs w:val="24"/>
        </w:rPr>
        <w:t xml:space="preserve"> 20</w:t>
      </w:r>
      <w:r>
        <w:rPr>
          <w:rFonts w:ascii="Times New Roman" w:hAnsi="Times New Roman"/>
          <w:sz w:val="24"/>
          <w:szCs w:val="24"/>
        </w:rPr>
        <w:t>2.</w:t>
      </w:r>
      <w:r w:rsidRPr="00466D82">
        <w:rPr>
          <w:rFonts w:ascii="Times New Roman" w:hAnsi="Times New Roman"/>
          <w:sz w:val="24"/>
          <w:szCs w:val="24"/>
        </w:rPr>
        <w:t>.</w:t>
      </w:r>
      <w:r>
        <w:rPr>
          <w:rFonts w:ascii="Times New Roman" w:hAnsi="Times New Roman"/>
          <w:sz w:val="24"/>
          <w:szCs w:val="24"/>
        </w:rPr>
        <w:t xml:space="preserve">   </w:t>
      </w:r>
      <w:r w:rsidRPr="001C1A77">
        <w:rPr>
          <w:rFonts w:ascii="Times New Roman" w:hAnsi="Times New Roman"/>
          <w:i/>
          <w:sz w:val="24"/>
          <w:szCs w:val="24"/>
        </w:rPr>
        <w:t>(neurčito).</w:t>
      </w:r>
    </w:p>
    <w:p w14:paraId="761A22BC" w14:textId="77777777" w:rsidR="002B4649" w:rsidRPr="00466D82" w:rsidRDefault="002B4649" w:rsidP="002B4649">
      <w:pPr>
        <w:rPr>
          <w:rFonts w:ascii="Times New Roman" w:hAnsi="Times New Roman"/>
          <w:sz w:val="24"/>
          <w:szCs w:val="24"/>
        </w:rPr>
      </w:pPr>
    </w:p>
    <w:p w14:paraId="63B371F8" w14:textId="77777777" w:rsidR="002B4649" w:rsidRPr="00466D82" w:rsidRDefault="002B4649" w:rsidP="002B4649">
      <w:pPr>
        <w:rPr>
          <w:rFonts w:ascii="Times New Roman" w:hAnsi="Times New Roman"/>
          <w:sz w:val="24"/>
          <w:szCs w:val="24"/>
        </w:rPr>
      </w:pPr>
      <w:r w:rsidRPr="00466D82">
        <w:rPr>
          <w:rFonts w:ascii="Times New Roman" w:hAnsi="Times New Roman"/>
          <w:sz w:val="24"/>
          <w:szCs w:val="24"/>
        </w:rPr>
        <w:t>S pozdravem</w:t>
      </w:r>
    </w:p>
    <w:p w14:paraId="762811AE" w14:textId="77777777" w:rsidR="002B4649" w:rsidRPr="00466D82" w:rsidRDefault="002B4649" w:rsidP="002B4649">
      <w:pPr>
        <w:rPr>
          <w:rFonts w:ascii="Times New Roman" w:hAnsi="Times New Roman"/>
          <w:sz w:val="24"/>
          <w:szCs w:val="24"/>
        </w:rPr>
      </w:pPr>
      <w:r>
        <w:rPr>
          <w:rFonts w:ascii="Times New Roman" w:hAnsi="Times New Roman"/>
          <w:sz w:val="24"/>
          <w:szCs w:val="24"/>
        </w:rPr>
        <w:t xml:space="preserve"> </w:t>
      </w:r>
    </w:p>
    <w:p w14:paraId="7A3B3133" w14:textId="77777777" w:rsidR="002B4649" w:rsidRPr="00466D82" w:rsidRDefault="002B4649" w:rsidP="002B4649">
      <w:pPr>
        <w:jc w:val="right"/>
        <w:rPr>
          <w:rFonts w:ascii="Times New Roman" w:hAnsi="Times New Roman"/>
          <w:sz w:val="24"/>
          <w:szCs w:val="24"/>
        </w:rPr>
      </w:pPr>
      <w:r w:rsidRPr="00466D82">
        <w:rPr>
          <w:rFonts w:ascii="Times New Roman" w:hAnsi="Times New Roman"/>
          <w:sz w:val="24"/>
          <w:szCs w:val="24"/>
        </w:rPr>
        <w:t>…………………………………………………</w:t>
      </w:r>
    </w:p>
    <w:p w14:paraId="4BDB6E6F" w14:textId="77777777" w:rsidR="002B4649" w:rsidRPr="001C1A77" w:rsidRDefault="002B4649" w:rsidP="002B4649">
      <w:pPr>
        <w:rPr>
          <w:rFonts w:ascii="Times New Roman" w:hAnsi="Times New Roman"/>
          <w:i/>
          <w:sz w:val="24"/>
          <w:szCs w:val="24"/>
        </w:rPr>
      </w:pPr>
      <w:r>
        <w:rPr>
          <w:rFonts w:ascii="Times New Roman" w:hAnsi="Times New Roman"/>
          <w:sz w:val="24"/>
          <w:szCs w:val="24"/>
        </w:rPr>
        <w:t xml:space="preserve">                                                                                       </w:t>
      </w:r>
      <w:r w:rsidRPr="00466D82">
        <w:rPr>
          <w:rFonts w:ascii="Times New Roman" w:hAnsi="Times New Roman"/>
          <w:sz w:val="24"/>
          <w:szCs w:val="24"/>
        </w:rPr>
        <w:t xml:space="preserve">     </w:t>
      </w:r>
      <w:r w:rsidRPr="001C1A77">
        <w:rPr>
          <w:rFonts w:ascii="Times New Roman" w:hAnsi="Times New Roman"/>
          <w:i/>
          <w:sz w:val="24"/>
          <w:szCs w:val="24"/>
        </w:rPr>
        <w:t>např.</w:t>
      </w:r>
      <w:r>
        <w:rPr>
          <w:rFonts w:ascii="Times New Roman" w:hAnsi="Times New Roman"/>
          <w:sz w:val="24"/>
          <w:szCs w:val="24"/>
        </w:rPr>
        <w:t xml:space="preserve"> </w:t>
      </w:r>
      <w:r w:rsidRPr="001C1A77">
        <w:rPr>
          <w:rFonts w:ascii="Times New Roman" w:hAnsi="Times New Roman"/>
          <w:i/>
          <w:sz w:val="24"/>
          <w:szCs w:val="24"/>
        </w:rPr>
        <w:t>předseda spolku</w:t>
      </w:r>
    </w:p>
    <w:p w14:paraId="3C286A5F" w14:textId="77777777" w:rsidR="002B4649" w:rsidRPr="005B72E9" w:rsidRDefault="002B4649" w:rsidP="002B4649">
      <w:pPr>
        <w:pStyle w:val="Nadpis1"/>
        <w:jc w:val="left"/>
        <w:rPr>
          <w:bCs w:val="0"/>
          <w:i/>
          <w:color w:val="ED7D31" w:themeColor="accent2"/>
          <w:sz w:val="24"/>
          <w:szCs w:val="28"/>
          <w:u w:val="single"/>
        </w:rPr>
      </w:pPr>
      <w:r w:rsidRPr="005B72E9">
        <w:rPr>
          <w:bCs w:val="0"/>
          <w:i/>
          <w:color w:val="ED7D31" w:themeColor="accent2"/>
          <w:sz w:val="24"/>
          <w:szCs w:val="28"/>
          <w:u w:val="single"/>
        </w:rPr>
        <w:lastRenderedPageBreak/>
        <w:t xml:space="preserve">Vzor č. </w:t>
      </w:r>
      <w:r>
        <w:rPr>
          <w:bCs w:val="0"/>
          <w:i/>
          <w:color w:val="ED7D31" w:themeColor="accent2"/>
          <w:sz w:val="24"/>
          <w:szCs w:val="28"/>
          <w:u w:val="single"/>
        </w:rPr>
        <w:t>7</w:t>
      </w:r>
      <w:r w:rsidRPr="005B72E9">
        <w:rPr>
          <w:bCs w:val="0"/>
          <w:i/>
          <w:color w:val="ED7D31" w:themeColor="accent2"/>
          <w:sz w:val="24"/>
          <w:szCs w:val="28"/>
          <w:u w:val="single"/>
        </w:rPr>
        <w:t>: Plná moc</w:t>
      </w:r>
    </w:p>
    <w:p w14:paraId="75859460" w14:textId="77777777" w:rsidR="002B4649" w:rsidRPr="00466D82" w:rsidRDefault="002B4649" w:rsidP="002B4649">
      <w:pPr>
        <w:rPr>
          <w:rFonts w:ascii="Times New Roman" w:hAnsi="Times New Roman"/>
          <w:sz w:val="24"/>
          <w:szCs w:val="24"/>
        </w:rPr>
      </w:pPr>
    </w:p>
    <w:p w14:paraId="209A2D39" w14:textId="77777777" w:rsidR="002B4649" w:rsidRPr="00720871" w:rsidRDefault="002B4649" w:rsidP="002B4649">
      <w:pPr>
        <w:rPr>
          <w:rFonts w:ascii="Times New Roman" w:hAnsi="Times New Roman"/>
          <w:b/>
          <w:bCs/>
          <w:sz w:val="28"/>
          <w:szCs w:val="28"/>
          <w:u w:val="single"/>
        </w:rPr>
      </w:pPr>
      <w:r w:rsidRPr="00720871">
        <w:rPr>
          <w:rFonts w:ascii="Times New Roman" w:hAnsi="Times New Roman"/>
          <w:b/>
          <w:bCs/>
          <w:sz w:val="28"/>
          <w:szCs w:val="28"/>
          <w:u w:val="single"/>
        </w:rPr>
        <w:t>Plná moc : číslo  1</w:t>
      </w:r>
    </w:p>
    <w:p w14:paraId="55C5B168" w14:textId="77777777" w:rsidR="002B4649" w:rsidRPr="00720871" w:rsidRDefault="002B4649" w:rsidP="002B4649">
      <w:pPr>
        <w:jc w:val="both"/>
        <w:rPr>
          <w:rFonts w:ascii="Times New Roman" w:hAnsi="Times New Roman"/>
          <w:sz w:val="24"/>
          <w:szCs w:val="24"/>
        </w:rPr>
      </w:pPr>
      <w:r w:rsidRPr="00720871">
        <w:rPr>
          <w:rFonts w:ascii="Times New Roman" w:hAnsi="Times New Roman"/>
          <w:sz w:val="24"/>
          <w:szCs w:val="24"/>
        </w:rPr>
        <w:t>Název právnické osoby (zastoupení): ……………………………………….</w:t>
      </w:r>
    </w:p>
    <w:p w14:paraId="1C33CA7C" w14:textId="77777777" w:rsidR="002B4649" w:rsidRPr="00720871" w:rsidRDefault="002B4649" w:rsidP="002B4649">
      <w:pPr>
        <w:jc w:val="both"/>
        <w:rPr>
          <w:rFonts w:ascii="Times New Roman" w:hAnsi="Times New Roman"/>
          <w:sz w:val="24"/>
          <w:szCs w:val="24"/>
        </w:rPr>
      </w:pPr>
      <w:r w:rsidRPr="00720871">
        <w:rPr>
          <w:rFonts w:ascii="Times New Roman" w:hAnsi="Times New Roman"/>
          <w:sz w:val="24"/>
          <w:szCs w:val="24"/>
        </w:rPr>
        <w:t>Účel veřejné sbírky: …………………………………………………………</w:t>
      </w:r>
    </w:p>
    <w:p w14:paraId="09EBB983" w14:textId="77777777" w:rsidR="002B4649" w:rsidRPr="00720871" w:rsidRDefault="002B4649" w:rsidP="002B4649">
      <w:pPr>
        <w:jc w:val="both"/>
        <w:rPr>
          <w:rFonts w:ascii="Times New Roman" w:hAnsi="Times New Roman"/>
          <w:sz w:val="24"/>
          <w:szCs w:val="24"/>
        </w:rPr>
      </w:pPr>
      <w:r w:rsidRPr="00720871">
        <w:rPr>
          <w:rFonts w:ascii="Times New Roman" w:hAnsi="Times New Roman"/>
          <w:sz w:val="24"/>
          <w:szCs w:val="24"/>
        </w:rPr>
        <w:t>Oznámeno Krajskému úřadu …………………… dne: ……………………..</w:t>
      </w:r>
    </w:p>
    <w:p w14:paraId="33388E7D" w14:textId="77777777" w:rsidR="002B4649" w:rsidRPr="00720871" w:rsidRDefault="002B4649" w:rsidP="002B4649">
      <w:pPr>
        <w:jc w:val="both"/>
        <w:rPr>
          <w:rFonts w:ascii="Times New Roman" w:hAnsi="Times New Roman"/>
          <w:sz w:val="24"/>
          <w:szCs w:val="24"/>
        </w:rPr>
      </w:pPr>
      <w:r w:rsidRPr="00720871">
        <w:rPr>
          <w:rFonts w:ascii="Times New Roman" w:hAnsi="Times New Roman"/>
          <w:sz w:val="24"/>
          <w:szCs w:val="24"/>
        </w:rPr>
        <w:t>Veřejná sbírka se bude konat na území : ……………………</w:t>
      </w:r>
      <w:r>
        <w:rPr>
          <w:rFonts w:ascii="Times New Roman" w:hAnsi="Times New Roman"/>
          <w:sz w:val="24"/>
          <w:szCs w:val="24"/>
        </w:rPr>
        <w:t>……………….</w:t>
      </w:r>
    </w:p>
    <w:p w14:paraId="1BBF1838" w14:textId="77777777" w:rsidR="002B4649" w:rsidRPr="00720871" w:rsidRDefault="002B4649" w:rsidP="002B4649">
      <w:pPr>
        <w:jc w:val="both"/>
        <w:rPr>
          <w:rFonts w:ascii="Times New Roman" w:hAnsi="Times New Roman"/>
          <w:sz w:val="24"/>
          <w:szCs w:val="24"/>
        </w:rPr>
      </w:pPr>
      <w:r w:rsidRPr="00720871">
        <w:rPr>
          <w:rFonts w:ascii="Times New Roman" w:hAnsi="Times New Roman"/>
          <w:sz w:val="24"/>
          <w:szCs w:val="24"/>
        </w:rPr>
        <w:t>od: ………………………………             do: ……………………………….</w:t>
      </w:r>
    </w:p>
    <w:p w14:paraId="0D10E8C6" w14:textId="77777777" w:rsidR="002B4649" w:rsidRDefault="002B4649" w:rsidP="002B4649">
      <w:pPr>
        <w:jc w:val="both"/>
        <w:rPr>
          <w:rFonts w:ascii="Times New Roman" w:hAnsi="Times New Roman"/>
          <w:sz w:val="24"/>
          <w:szCs w:val="24"/>
        </w:rPr>
      </w:pPr>
      <w:r w:rsidRPr="00720871">
        <w:rPr>
          <w:rFonts w:ascii="Times New Roman" w:hAnsi="Times New Roman"/>
          <w:sz w:val="24"/>
          <w:szCs w:val="24"/>
        </w:rPr>
        <w:t>Statutární orgán právnické osoby (osoba, osoby oprávněné jednat</w:t>
      </w:r>
      <w:r>
        <w:rPr>
          <w:rFonts w:ascii="Times New Roman" w:hAnsi="Times New Roman"/>
          <w:sz w:val="24"/>
          <w:szCs w:val="24"/>
        </w:rPr>
        <w:t xml:space="preserve"> za právnickou</w:t>
      </w:r>
    </w:p>
    <w:p w14:paraId="5CBEB1E5" w14:textId="77777777" w:rsidR="002B4649" w:rsidRPr="00720871" w:rsidRDefault="002B4649" w:rsidP="002B4649">
      <w:pPr>
        <w:jc w:val="both"/>
        <w:rPr>
          <w:rFonts w:ascii="Times New Roman" w:hAnsi="Times New Roman"/>
          <w:sz w:val="24"/>
          <w:szCs w:val="24"/>
        </w:rPr>
      </w:pPr>
      <w:r w:rsidRPr="00720871">
        <w:rPr>
          <w:rFonts w:ascii="Times New Roman" w:hAnsi="Times New Roman"/>
          <w:sz w:val="24"/>
          <w:szCs w:val="24"/>
        </w:rPr>
        <w:t>osobu)…………………………………….……………………………………</w:t>
      </w:r>
    </w:p>
    <w:p w14:paraId="1ABB805A" w14:textId="77777777" w:rsidR="002B4649" w:rsidRPr="00720871" w:rsidRDefault="002B4649" w:rsidP="002B4649">
      <w:pPr>
        <w:jc w:val="both"/>
        <w:rPr>
          <w:rFonts w:ascii="Times New Roman" w:hAnsi="Times New Roman"/>
          <w:sz w:val="24"/>
          <w:szCs w:val="24"/>
        </w:rPr>
      </w:pPr>
    </w:p>
    <w:p w14:paraId="2637AE3A" w14:textId="77777777" w:rsidR="002B4649" w:rsidRPr="00720871" w:rsidRDefault="002B4649" w:rsidP="002B4649">
      <w:pPr>
        <w:rPr>
          <w:rFonts w:ascii="Times New Roman" w:hAnsi="Times New Roman"/>
          <w:b/>
          <w:bCs/>
          <w:sz w:val="24"/>
          <w:szCs w:val="24"/>
        </w:rPr>
      </w:pPr>
      <w:r w:rsidRPr="00720871">
        <w:rPr>
          <w:rFonts w:ascii="Times New Roman" w:hAnsi="Times New Roman"/>
          <w:b/>
          <w:bCs/>
          <w:sz w:val="24"/>
          <w:szCs w:val="24"/>
        </w:rPr>
        <w:t>Uděluji plnou moc k provádění výše uvedené veřejné sbírky paní – panu:</w:t>
      </w:r>
    </w:p>
    <w:p w14:paraId="41239D05" w14:textId="77777777" w:rsidR="002B4649" w:rsidRPr="00720871" w:rsidRDefault="002B4649" w:rsidP="002B4649">
      <w:pPr>
        <w:rPr>
          <w:rFonts w:ascii="Times New Roman" w:hAnsi="Times New Roman"/>
          <w:sz w:val="24"/>
          <w:szCs w:val="24"/>
        </w:rPr>
      </w:pPr>
    </w:p>
    <w:p w14:paraId="0E4B9A44" w14:textId="77777777" w:rsidR="002B4649" w:rsidRPr="00720871" w:rsidRDefault="002B4649" w:rsidP="002B4649">
      <w:pPr>
        <w:rPr>
          <w:rFonts w:ascii="Times New Roman" w:hAnsi="Times New Roman"/>
          <w:sz w:val="24"/>
          <w:szCs w:val="24"/>
        </w:rPr>
      </w:pPr>
      <w:r w:rsidRPr="00720871">
        <w:rPr>
          <w:rFonts w:ascii="Times New Roman" w:hAnsi="Times New Roman"/>
          <w:i/>
          <w:iCs/>
          <w:sz w:val="24"/>
          <w:szCs w:val="24"/>
        </w:rPr>
        <w:t>Jméno a příjmení:</w:t>
      </w:r>
      <w:r w:rsidRPr="00720871">
        <w:rPr>
          <w:rFonts w:ascii="Times New Roman" w:hAnsi="Times New Roman"/>
          <w:sz w:val="24"/>
          <w:szCs w:val="24"/>
        </w:rPr>
        <w:t>……………………………………………………………..</w:t>
      </w:r>
    </w:p>
    <w:p w14:paraId="0569E731" w14:textId="77777777" w:rsidR="002B4649" w:rsidRPr="00720871" w:rsidRDefault="002B4649" w:rsidP="002B4649">
      <w:pPr>
        <w:rPr>
          <w:rFonts w:ascii="Times New Roman" w:hAnsi="Times New Roman"/>
          <w:sz w:val="24"/>
          <w:szCs w:val="24"/>
        </w:rPr>
      </w:pPr>
      <w:r w:rsidRPr="00720871">
        <w:rPr>
          <w:rFonts w:ascii="Times New Roman" w:hAnsi="Times New Roman"/>
          <w:i/>
          <w:iCs/>
          <w:sz w:val="24"/>
          <w:szCs w:val="24"/>
        </w:rPr>
        <w:t>Datum narození:</w:t>
      </w:r>
      <w:r w:rsidRPr="00720871">
        <w:rPr>
          <w:rFonts w:ascii="Times New Roman" w:hAnsi="Times New Roman"/>
          <w:sz w:val="24"/>
          <w:szCs w:val="24"/>
        </w:rPr>
        <w:t>……………………………………………………………….</w:t>
      </w:r>
    </w:p>
    <w:p w14:paraId="4AD6F707" w14:textId="77777777" w:rsidR="002B4649" w:rsidRPr="00720871" w:rsidRDefault="002B4649" w:rsidP="002B4649">
      <w:pPr>
        <w:rPr>
          <w:rFonts w:ascii="Times New Roman" w:hAnsi="Times New Roman"/>
          <w:sz w:val="24"/>
          <w:szCs w:val="24"/>
        </w:rPr>
      </w:pPr>
      <w:r w:rsidRPr="00720871">
        <w:rPr>
          <w:rFonts w:ascii="Times New Roman" w:hAnsi="Times New Roman"/>
          <w:i/>
          <w:iCs/>
          <w:sz w:val="24"/>
          <w:szCs w:val="24"/>
        </w:rPr>
        <w:t>Adresa místa trvalého pobytu:</w:t>
      </w:r>
      <w:r w:rsidRPr="00720871">
        <w:rPr>
          <w:rFonts w:ascii="Times New Roman" w:hAnsi="Times New Roman"/>
          <w:sz w:val="24"/>
          <w:szCs w:val="24"/>
        </w:rPr>
        <w:t>…………………………………………………………………………</w:t>
      </w:r>
    </w:p>
    <w:p w14:paraId="33CF922C" w14:textId="77777777" w:rsidR="002B4649" w:rsidRPr="00720871" w:rsidRDefault="002B4649" w:rsidP="002B4649">
      <w:pPr>
        <w:rPr>
          <w:rFonts w:ascii="Times New Roman" w:hAnsi="Times New Roman"/>
          <w:i/>
          <w:iCs/>
          <w:sz w:val="24"/>
          <w:szCs w:val="24"/>
        </w:rPr>
      </w:pPr>
      <w:r w:rsidRPr="00720871">
        <w:rPr>
          <w:rFonts w:ascii="Times New Roman" w:hAnsi="Times New Roman"/>
          <w:i/>
          <w:iCs/>
          <w:sz w:val="24"/>
          <w:szCs w:val="24"/>
        </w:rPr>
        <w:t>Číslo občanského průkazu</w:t>
      </w:r>
    </w:p>
    <w:p w14:paraId="3D277887" w14:textId="77777777" w:rsidR="002B4649" w:rsidRPr="00720871" w:rsidRDefault="002B4649" w:rsidP="002B4649">
      <w:pPr>
        <w:rPr>
          <w:rFonts w:ascii="Times New Roman" w:hAnsi="Times New Roman"/>
          <w:sz w:val="24"/>
          <w:szCs w:val="24"/>
        </w:rPr>
      </w:pPr>
      <w:r w:rsidRPr="00720871">
        <w:rPr>
          <w:rFonts w:ascii="Times New Roman" w:hAnsi="Times New Roman"/>
          <w:i/>
          <w:iCs/>
          <w:sz w:val="24"/>
          <w:szCs w:val="24"/>
        </w:rPr>
        <w:t>nebo číslo cestovního dokladu</w:t>
      </w:r>
      <w:r w:rsidRPr="00720871">
        <w:rPr>
          <w:rFonts w:ascii="Times New Roman" w:hAnsi="Times New Roman"/>
          <w:sz w:val="24"/>
          <w:szCs w:val="24"/>
        </w:rPr>
        <w:t>: ……………………………………………….</w:t>
      </w:r>
    </w:p>
    <w:p w14:paraId="2E47A504" w14:textId="77777777" w:rsidR="002B4649" w:rsidRPr="00720871" w:rsidRDefault="002B4649" w:rsidP="002B4649">
      <w:pPr>
        <w:rPr>
          <w:rFonts w:ascii="Times New Roman" w:hAnsi="Times New Roman"/>
          <w:sz w:val="24"/>
          <w:szCs w:val="24"/>
        </w:rPr>
      </w:pPr>
      <w:r w:rsidRPr="00720871">
        <w:rPr>
          <w:rFonts w:ascii="Times New Roman" w:hAnsi="Times New Roman"/>
          <w:sz w:val="24"/>
          <w:szCs w:val="24"/>
        </w:rPr>
        <w:t>Podpisy statutárních orgánů právnické osoby:</w:t>
      </w:r>
    </w:p>
    <w:p w14:paraId="0D92595B" w14:textId="77777777" w:rsidR="002B4649" w:rsidRPr="00720871" w:rsidRDefault="002B4649" w:rsidP="002B4649">
      <w:pPr>
        <w:rPr>
          <w:rFonts w:ascii="Times New Roman" w:hAnsi="Times New Roman"/>
          <w:sz w:val="24"/>
          <w:szCs w:val="24"/>
        </w:rPr>
      </w:pPr>
    </w:p>
    <w:p w14:paraId="427AB5CD" w14:textId="77777777" w:rsidR="002B4649" w:rsidRPr="00273281" w:rsidRDefault="002B4649" w:rsidP="002B4649">
      <w:pPr>
        <w:rPr>
          <w:rFonts w:ascii="Times New Roman" w:hAnsi="Times New Roman"/>
          <w:i/>
          <w:sz w:val="24"/>
          <w:szCs w:val="24"/>
        </w:rPr>
      </w:pPr>
      <w:r w:rsidRPr="00273281">
        <w:rPr>
          <w:rFonts w:ascii="Times New Roman" w:hAnsi="Times New Roman"/>
          <w:i/>
          <w:sz w:val="24"/>
          <w:szCs w:val="24"/>
        </w:rPr>
        <w:t>Otisk úředního razítka právnické osoby:</w:t>
      </w:r>
    </w:p>
    <w:p w14:paraId="789D46B8" w14:textId="77777777" w:rsidR="002B4649" w:rsidRPr="00720871" w:rsidRDefault="002B4649" w:rsidP="002B4649">
      <w:pPr>
        <w:rPr>
          <w:rFonts w:ascii="Times New Roman" w:hAnsi="Times New Roman"/>
          <w:sz w:val="24"/>
          <w:szCs w:val="24"/>
        </w:rPr>
      </w:pPr>
    </w:p>
    <w:p w14:paraId="44AF0B76" w14:textId="77777777" w:rsidR="002B4649" w:rsidRPr="00720871" w:rsidRDefault="002B4649" w:rsidP="002B4649">
      <w:pPr>
        <w:rPr>
          <w:rFonts w:ascii="Times New Roman" w:hAnsi="Times New Roman"/>
          <w:sz w:val="24"/>
          <w:szCs w:val="24"/>
        </w:rPr>
      </w:pPr>
    </w:p>
    <w:p w14:paraId="0A578935" w14:textId="77777777" w:rsidR="002B4649" w:rsidRPr="00720871" w:rsidRDefault="002B4649" w:rsidP="002B4649">
      <w:pPr>
        <w:rPr>
          <w:rFonts w:ascii="Times New Roman" w:hAnsi="Times New Roman"/>
          <w:sz w:val="24"/>
          <w:szCs w:val="24"/>
        </w:rPr>
      </w:pPr>
      <w:r w:rsidRPr="00720871">
        <w:rPr>
          <w:rFonts w:ascii="Times New Roman" w:hAnsi="Times New Roman"/>
          <w:sz w:val="24"/>
          <w:szCs w:val="24"/>
        </w:rPr>
        <w:t>Plnou moc přijímám:</w:t>
      </w:r>
    </w:p>
    <w:p w14:paraId="5B3779D7" w14:textId="77777777" w:rsidR="002B4649" w:rsidRPr="00720871" w:rsidRDefault="002B4649" w:rsidP="002B4649">
      <w:pPr>
        <w:rPr>
          <w:rFonts w:ascii="Times New Roman" w:hAnsi="Times New Roman"/>
          <w:sz w:val="24"/>
          <w:szCs w:val="24"/>
        </w:rPr>
      </w:pPr>
    </w:p>
    <w:p w14:paraId="7A4A00CC" w14:textId="77777777" w:rsidR="002B4649" w:rsidRPr="00720871" w:rsidRDefault="002B4649" w:rsidP="002B4649">
      <w:pPr>
        <w:rPr>
          <w:rFonts w:ascii="Times New Roman" w:hAnsi="Times New Roman"/>
          <w:sz w:val="24"/>
          <w:szCs w:val="24"/>
        </w:rPr>
      </w:pPr>
      <w:r w:rsidRPr="00720871">
        <w:rPr>
          <w:rFonts w:ascii="Times New Roman" w:hAnsi="Times New Roman"/>
          <w:sz w:val="24"/>
          <w:szCs w:val="24"/>
        </w:rPr>
        <w:t>……………………………….</w:t>
      </w:r>
    </w:p>
    <w:p w14:paraId="040D8E32" w14:textId="77777777" w:rsidR="002B4649" w:rsidRPr="00273281" w:rsidRDefault="002B4649" w:rsidP="002B4649">
      <w:pPr>
        <w:rPr>
          <w:rFonts w:ascii="Times New Roman" w:hAnsi="Times New Roman"/>
          <w:i/>
          <w:sz w:val="24"/>
          <w:szCs w:val="24"/>
        </w:rPr>
      </w:pPr>
      <w:r w:rsidRPr="00273281">
        <w:rPr>
          <w:rFonts w:ascii="Times New Roman" w:hAnsi="Times New Roman"/>
          <w:i/>
          <w:sz w:val="24"/>
          <w:szCs w:val="24"/>
        </w:rPr>
        <w:t>podpis pověřené fyzické osoby</w:t>
      </w:r>
    </w:p>
    <w:p w14:paraId="1714BFDA" w14:textId="77777777" w:rsidR="002B4649" w:rsidRPr="00DF70F7" w:rsidRDefault="002B4649" w:rsidP="002B4649">
      <w:pPr>
        <w:pStyle w:val="Nadpis1"/>
        <w:jc w:val="left"/>
        <w:rPr>
          <w:bCs w:val="0"/>
          <w:i/>
          <w:color w:val="ED7D31" w:themeColor="accent2"/>
          <w:sz w:val="24"/>
          <w:szCs w:val="28"/>
          <w:u w:val="single"/>
        </w:rPr>
      </w:pPr>
      <w:r w:rsidRPr="008F6AC2">
        <w:rPr>
          <w:sz w:val="28"/>
          <w:szCs w:val="28"/>
        </w:rPr>
        <w:lastRenderedPageBreak/>
        <w:t xml:space="preserve">   </w:t>
      </w:r>
      <w:r w:rsidRPr="00DF70F7">
        <w:rPr>
          <w:bCs w:val="0"/>
          <w:i/>
          <w:color w:val="ED7D31" w:themeColor="accent2"/>
          <w:sz w:val="24"/>
          <w:szCs w:val="28"/>
          <w:u w:val="single"/>
        </w:rPr>
        <w:t xml:space="preserve">Vzor č. </w:t>
      </w:r>
      <w:r>
        <w:rPr>
          <w:bCs w:val="0"/>
          <w:i/>
          <w:color w:val="ED7D31" w:themeColor="accent2"/>
          <w:sz w:val="24"/>
          <w:szCs w:val="28"/>
          <w:u w:val="single"/>
        </w:rPr>
        <w:t>8</w:t>
      </w:r>
      <w:r w:rsidRPr="00DF70F7">
        <w:rPr>
          <w:bCs w:val="0"/>
          <w:i/>
          <w:color w:val="ED7D31" w:themeColor="accent2"/>
          <w:sz w:val="24"/>
          <w:szCs w:val="28"/>
          <w:u w:val="single"/>
        </w:rPr>
        <w:t>: Sběrací listina</w:t>
      </w:r>
    </w:p>
    <w:p w14:paraId="1210BDB4" w14:textId="77777777" w:rsidR="002B4649" w:rsidRDefault="002B4649" w:rsidP="002B4649">
      <w:pPr>
        <w:pStyle w:val="Zkladntext3"/>
        <w:rPr>
          <w:sz w:val="22"/>
        </w:rPr>
      </w:pPr>
    </w:p>
    <w:p w14:paraId="274A5C03" w14:textId="77777777" w:rsidR="002B4649" w:rsidRPr="002F3FBE" w:rsidRDefault="002B4649" w:rsidP="002B4649">
      <w:pPr>
        <w:jc w:val="center"/>
        <w:rPr>
          <w:rFonts w:ascii="Times New Roman" w:hAnsi="Times New Roman"/>
          <w:sz w:val="28"/>
          <w:szCs w:val="28"/>
        </w:rPr>
      </w:pPr>
      <w:r w:rsidRPr="002F3FBE">
        <w:rPr>
          <w:rFonts w:ascii="Times New Roman" w:hAnsi="Times New Roman"/>
          <w:b/>
          <w:bCs/>
          <w:sz w:val="28"/>
          <w:szCs w:val="28"/>
          <w:u w:val="single"/>
        </w:rPr>
        <w:t>SBĚRACÍ  LISTINA,   list  č. 1</w:t>
      </w:r>
    </w:p>
    <w:p w14:paraId="6AB8ACB7" w14:textId="77777777" w:rsidR="002B4649" w:rsidRPr="001A0898" w:rsidRDefault="002B4649" w:rsidP="002B4649">
      <w:pPr>
        <w:rPr>
          <w:rFonts w:ascii="Times New Roman" w:hAnsi="Times New Roman"/>
          <w:sz w:val="24"/>
          <w:szCs w:val="24"/>
        </w:rPr>
      </w:pPr>
      <w:r w:rsidRPr="001A0898">
        <w:rPr>
          <w:rFonts w:ascii="Times New Roman" w:hAnsi="Times New Roman"/>
          <w:sz w:val="24"/>
          <w:szCs w:val="24"/>
        </w:rPr>
        <w:t xml:space="preserve">Název právnické osoby: </w:t>
      </w:r>
    </w:p>
    <w:p w14:paraId="49C6C936" w14:textId="77777777" w:rsidR="002B4649" w:rsidRPr="001A0898" w:rsidRDefault="002B4649" w:rsidP="002B4649">
      <w:pPr>
        <w:rPr>
          <w:rFonts w:ascii="Times New Roman" w:hAnsi="Times New Roman"/>
          <w:sz w:val="24"/>
          <w:szCs w:val="24"/>
        </w:rPr>
      </w:pPr>
      <w:r w:rsidRPr="001A0898">
        <w:rPr>
          <w:rFonts w:ascii="Times New Roman" w:hAnsi="Times New Roman"/>
          <w:sz w:val="24"/>
          <w:szCs w:val="24"/>
        </w:rPr>
        <w:t xml:space="preserve">Účel veřejné sbírky: </w:t>
      </w:r>
    </w:p>
    <w:p w14:paraId="6A220990" w14:textId="77777777" w:rsidR="002B4649" w:rsidRPr="001A0898" w:rsidRDefault="002B4649" w:rsidP="002B4649">
      <w:pPr>
        <w:rPr>
          <w:rFonts w:ascii="Times New Roman" w:hAnsi="Times New Roman"/>
          <w:sz w:val="24"/>
          <w:szCs w:val="24"/>
        </w:rPr>
      </w:pPr>
      <w:r w:rsidRPr="001A0898">
        <w:rPr>
          <w:rFonts w:ascii="Times New Roman" w:hAnsi="Times New Roman"/>
          <w:sz w:val="24"/>
          <w:szCs w:val="24"/>
        </w:rPr>
        <w:t>Datum přijetí oznámení : ………………………..</w:t>
      </w:r>
    </w:p>
    <w:p w14:paraId="36D5B733" w14:textId="77777777" w:rsidR="002B4649" w:rsidRPr="001A0898" w:rsidRDefault="002B4649" w:rsidP="002B4649">
      <w:pPr>
        <w:rPr>
          <w:rFonts w:ascii="Times New Roman" w:hAnsi="Times New Roman"/>
          <w:sz w:val="24"/>
          <w:szCs w:val="24"/>
        </w:rPr>
      </w:pPr>
      <w:r w:rsidRPr="001A0898">
        <w:rPr>
          <w:rFonts w:ascii="Times New Roman" w:hAnsi="Times New Roman"/>
          <w:sz w:val="24"/>
          <w:szCs w:val="24"/>
        </w:rPr>
        <w:t>Výše označená veřejná sbírka se bude konat na území : Libereckého kraje</w:t>
      </w:r>
    </w:p>
    <w:p w14:paraId="3FE1E9DB" w14:textId="77777777" w:rsidR="002B4649" w:rsidRPr="001A0898" w:rsidRDefault="002B4649" w:rsidP="002B4649">
      <w:pPr>
        <w:rPr>
          <w:rFonts w:ascii="Times New Roman" w:hAnsi="Times New Roman"/>
          <w:sz w:val="24"/>
          <w:szCs w:val="24"/>
        </w:rPr>
      </w:pPr>
      <w:r w:rsidRPr="001A0898">
        <w:rPr>
          <w:rFonts w:ascii="Times New Roman" w:hAnsi="Times New Roman"/>
          <w:sz w:val="24"/>
          <w:szCs w:val="24"/>
        </w:rPr>
        <w:t>od: ………………………………             do: ………………………………</w:t>
      </w:r>
    </w:p>
    <w:p w14:paraId="58D55797" w14:textId="77777777" w:rsidR="002B4649" w:rsidRPr="001A0898" w:rsidRDefault="002B4649" w:rsidP="002B4649">
      <w:pPr>
        <w:rPr>
          <w:rFonts w:ascii="Times New Roman" w:hAnsi="Times New Roman"/>
          <w:sz w:val="24"/>
          <w:szCs w:val="24"/>
        </w:rPr>
      </w:pPr>
      <w:r w:rsidRPr="001A0898">
        <w:rPr>
          <w:rFonts w:ascii="Times New Roman" w:hAnsi="Times New Roman"/>
          <w:sz w:val="24"/>
          <w:szCs w:val="24"/>
          <w:u w:val="single"/>
        </w:rPr>
        <w:t>Osoby pověřené prováděním sbírky (byly-li pověřeny)</w:t>
      </w:r>
      <w:r w:rsidRPr="001A0898">
        <w:rPr>
          <w:rFonts w:ascii="Times New Roman" w:hAnsi="Times New Roman"/>
          <w:sz w:val="24"/>
          <w:szCs w:val="24"/>
        </w:rPr>
        <w:t>:</w:t>
      </w:r>
    </w:p>
    <w:p w14:paraId="0B8E1E51" w14:textId="77777777" w:rsidR="002B4649" w:rsidRPr="001A0898" w:rsidRDefault="002B4649" w:rsidP="002B4649">
      <w:pPr>
        <w:spacing w:after="0"/>
        <w:rPr>
          <w:rFonts w:ascii="Times New Roman" w:hAnsi="Times New Roman"/>
          <w:sz w:val="24"/>
          <w:szCs w:val="24"/>
        </w:rPr>
      </w:pPr>
      <w:r w:rsidRPr="001A0898">
        <w:rPr>
          <w:rFonts w:ascii="Times New Roman" w:hAnsi="Times New Roman"/>
          <w:sz w:val="24"/>
          <w:szCs w:val="24"/>
        </w:rPr>
        <w:t>Jméno a příjmení:</w:t>
      </w:r>
    </w:p>
    <w:p w14:paraId="662DB076" w14:textId="77777777" w:rsidR="002B4649" w:rsidRPr="001A0898" w:rsidRDefault="002B4649" w:rsidP="002B4649">
      <w:pPr>
        <w:spacing w:after="0"/>
        <w:rPr>
          <w:rFonts w:ascii="Times New Roman" w:hAnsi="Times New Roman"/>
          <w:sz w:val="24"/>
          <w:szCs w:val="24"/>
        </w:rPr>
      </w:pPr>
      <w:r w:rsidRPr="001A0898">
        <w:rPr>
          <w:rFonts w:ascii="Times New Roman" w:hAnsi="Times New Roman"/>
          <w:sz w:val="24"/>
          <w:szCs w:val="24"/>
        </w:rPr>
        <w:t>Datum narození:</w:t>
      </w:r>
    </w:p>
    <w:p w14:paraId="01D79110" w14:textId="77777777" w:rsidR="002B4649" w:rsidRPr="001A0898" w:rsidRDefault="002B4649" w:rsidP="002B4649">
      <w:pPr>
        <w:spacing w:after="0"/>
        <w:rPr>
          <w:rFonts w:ascii="Times New Roman" w:hAnsi="Times New Roman"/>
          <w:sz w:val="24"/>
          <w:szCs w:val="24"/>
        </w:rPr>
      </w:pPr>
      <w:r w:rsidRPr="001A0898">
        <w:rPr>
          <w:rFonts w:ascii="Times New Roman" w:hAnsi="Times New Roman"/>
          <w:sz w:val="24"/>
          <w:szCs w:val="24"/>
        </w:rPr>
        <w:t>Adresa místa trvalého pobytu:</w:t>
      </w:r>
    </w:p>
    <w:p w14:paraId="45E4BF65" w14:textId="77777777" w:rsidR="002B4649" w:rsidRPr="001A0898" w:rsidRDefault="002B4649" w:rsidP="002B4649">
      <w:pPr>
        <w:spacing w:after="0"/>
        <w:rPr>
          <w:rFonts w:ascii="Times New Roman" w:hAnsi="Times New Roman"/>
          <w:sz w:val="24"/>
          <w:szCs w:val="24"/>
        </w:rPr>
      </w:pPr>
      <w:r w:rsidRPr="001A0898">
        <w:rPr>
          <w:rFonts w:ascii="Times New Roman" w:hAnsi="Times New Roman"/>
          <w:sz w:val="24"/>
          <w:szCs w:val="24"/>
        </w:rPr>
        <w:t>Číslo občanského průkazu:</w:t>
      </w:r>
    </w:p>
    <w:p w14:paraId="738F6274" w14:textId="77777777" w:rsidR="002B4649" w:rsidRPr="001A0898" w:rsidRDefault="002B4649" w:rsidP="002B4649">
      <w:pPr>
        <w:spacing w:after="0"/>
        <w:rPr>
          <w:rFonts w:ascii="Times New Roman" w:hAnsi="Times New Roman"/>
          <w:sz w:val="24"/>
          <w:szCs w:val="24"/>
        </w:rPr>
      </w:pPr>
      <w:r w:rsidRPr="001A0898">
        <w:rPr>
          <w:rFonts w:ascii="Times New Roman" w:hAnsi="Times New Roman"/>
          <w:sz w:val="24"/>
          <w:szCs w:val="24"/>
        </w:rPr>
        <w:t>Pořadové číslo vydané plné moci:</w:t>
      </w:r>
    </w:p>
    <w:tbl>
      <w:tblPr>
        <w:tblStyle w:val="Mkatabulky"/>
        <w:tblW w:w="0" w:type="auto"/>
        <w:tblLook w:val="01E0" w:firstRow="1" w:lastRow="1" w:firstColumn="1" w:lastColumn="1" w:noHBand="0" w:noVBand="0"/>
      </w:tblPr>
      <w:tblGrid>
        <w:gridCol w:w="4532"/>
        <w:gridCol w:w="4530"/>
      </w:tblGrid>
      <w:tr w:rsidR="002B4649" w:rsidRPr="001A0898" w14:paraId="76C58D98" w14:textId="77777777" w:rsidTr="002B4649">
        <w:tc>
          <w:tcPr>
            <w:tcW w:w="4532" w:type="dxa"/>
          </w:tcPr>
          <w:p w14:paraId="5EC0E809" w14:textId="77777777" w:rsidR="002B4649" w:rsidRPr="001A0898" w:rsidRDefault="002B4649" w:rsidP="00A66C3E">
            <w:pPr>
              <w:rPr>
                <w:sz w:val="24"/>
                <w:szCs w:val="24"/>
              </w:rPr>
            </w:pPr>
            <w:r w:rsidRPr="001A0898">
              <w:rPr>
                <w:sz w:val="24"/>
                <w:szCs w:val="24"/>
              </w:rPr>
              <w:t>Výše poskytnutého příspěvku:</w:t>
            </w:r>
          </w:p>
        </w:tc>
        <w:tc>
          <w:tcPr>
            <w:tcW w:w="4530" w:type="dxa"/>
          </w:tcPr>
          <w:p w14:paraId="299290B1" w14:textId="77777777" w:rsidR="002B4649" w:rsidRPr="001A0898" w:rsidRDefault="002B4649" w:rsidP="00A66C3E">
            <w:pPr>
              <w:rPr>
                <w:sz w:val="24"/>
                <w:szCs w:val="24"/>
              </w:rPr>
            </w:pPr>
            <w:r w:rsidRPr="001A0898">
              <w:rPr>
                <w:sz w:val="24"/>
                <w:szCs w:val="24"/>
              </w:rPr>
              <w:t>Podpis přispěvatele:</w:t>
            </w:r>
          </w:p>
        </w:tc>
      </w:tr>
      <w:tr w:rsidR="002B4649" w:rsidRPr="001A0898" w14:paraId="16BA2CE0" w14:textId="77777777" w:rsidTr="002B4649">
        <w:trPr>
          <w:trHeight w:val="713"/>
        </w:trPr>
        <w:tc>
          <w:tcPr>
            <w:tcW w:w="4532" w:type="dxa"/>
          </w:tcPr>
          <w:p w14:paraId="13D6025F" w14:textId="77777777" w:rsidR="002B4649" w:rsidRPr="001A0898" w:rsidRDefault="002B4649" w:rsidP="00A66C3E">
            <w:pPr>
              <w:rPr>
                <w:sz w:val="24"/>
                <w:szCs w:val="24"/>
              </w:rPr>
            </w:pPr>
          </w:p>
        </w:tc>
        <w:tc>
          <w:tcPr>
            <w:tcW w:w="4530" w:type="dxa"/>
          </w:tcPr>
          <w:p w14:paraId="1425BD9F" w14:textId="77777777" w:rsidR="002B4649" w:rsidRPr="001A0898" w:rsidRDefault="002B4649" w:rsidP="00A66C3E">
            <w:pPr>
              <w:rPr>
                <w:sz w:val="24"/>
                <w:szCs w:val="24"/>
              </w:rPr>
            </w:pPr>
          </w:p>
          <w:p w14:paraId="06E83EB4" w14:textId="77777777" w:rsidR="002B4649" w:rsidRPr="001A0898" w:rsidRDefault="002B4649" w:rsidP="00A66C3E">
            <w:pPr>
              <w:rPr>
                <w:sz w:val="24"/>
                <w:szCs w:val="24"/>
              </w:rPr>
            </w:pPr>
          </w:p>
        </w:tc>
      </w:tr>
      <w:tr w:rsidR="002B4649" w:rsidRPr="001A0898" w14:paraId="214EBA5E" w14:textId="77777777" w:rsidTr="002B4649">
        <w:tc>
          <w:tcPr>
            <w:tcW w:w="4532" w:type="dxa"/>
          </w:tcPr>
          <w:p w14:paraId="7F584AAA" w14:textId="77777777" w:rsidR="002B4649" w:rsidRPr="001A0898" w:rsidRDefault="002B4649" w:rsidP="00A66C3E">
            <w:pPr>
              <w:rPr>
                <w:sz w:val="24"/>
                <w:szCs w:val="24"/>
              </w:rPr>
            </w:pPr>
          </w:p>
        </w:tc>
        <w:tc>
          <w:tcPr>
            <w:tcW w:w="4530" w:type="dxa"/>
          </w:tcPr>
          <w:p w14:paraId="79354BEC" w14:textId="77777777" w:rsidR="002B4649" w:rsidRPr="001A0898" w:rsidRDefault="002B4649" w:rsidP="00A66C3E">
            <w:pPr>
              <w:rPr>
                <w:sz w:val="24"/>
                <w:szCs w:val="24"/>
              </w:rPr>
            </w:pPr>
          </w:p>
          <w:p w14:paraId="0CAE99CB" w14:textId="77777777" w:rsidR="002B4649" w:rsidRPr="001A0898" w:rsidRDefault="002B4649" w:rsidP="00A66C3E">
            <w:pPr>
              <w:rPr>
                <w:sz w:val="24"/>
                <w:szCs w:val="24"/>
              </w:rPr>
            </w:pPr>
          </w:p>
        </w:tc>
      </w:tr>
      <w:tr w:rsidR="002B4649" w:rsidRPr="001A0898" w14:paraId="173D5CA5" w14:textId="77777777" w:rsidTr="002B4649">
        <w:tc>
          <w:tcPr>
            <w:tcW w:w="4532" w:type="dxa"/>
          </w:tcPr>
          <w:p w14:paraId="645075C6" w14:textId="77777777" w:rsidR="002B4649" w:rsidRPr="001A0898" w:rsidRDefault="002B4649" w:rsidP="00A66C3E">
            <w:pPr>
              <w:rPr>
                <w:sz w:val="24"/>
                <w:szCs w:val="24"/>
              </w:rPr>
            </w:pPr>
          </w:p>
        </w:tc>
        <w:tc>
          <w:tcPr>
            <w:tcW w:w="4530" w:type="dxa"/>
          </w:tcPr>
          <w:p w14:paraId="7DC30DA9" w14:textId="77777777" w:rsidR="002B4649" w:rsidRPr="001A0898" w:rsidRDefault="002B4649" w:rsidP="00A66C3E">
            <w:pPr>
              <w:rPr>
                <w:sz w:val="24"/>
                <w:szCs w:val="24"/>
              </w:rPr>
            </w:pPr>
          </w:p>
          <w:p w14:paraId="3EEFF957" w14:textId="77777777" w:rsidR="002B4649" w:rsidRPr="001A0898" w:rsidRDefault="002B4649" w:rsidP="00A66C3E">
            <w:pPr>
              <w:rPr>
                <w:sz w:val="24"/>
                <w:szCs w:val="24"/>
              </w:rPr>
            </w:pPr>
          </w:p>
        </w:tc>
      </w:tr>
      <w:tr w:rsidR="002B4649" w:rsidRPr="001A0898" w14:paraId="326E7E6F" w14:textId="77777777" w:rsidTr="002B4649">
        <w:tc>
          <w:tcPr>
            <w:tcW w:w="4532" w:type="dxa"/>
          </w:tcPr>
          <w:p w14:paraId="2817D7D8" w14:textId="77777777" w:rsidR="002B4649" w:rsidRPr="001A0898" w:rsidRDefault="002B4649" w:rsidP="00A66C3E">
            <w:pPr>
              <w:rPr>
                <w:sz w:val="24"/>
                <w:szCs w:val="24"/>
              </w:rPr>
            </w:pPr>
          </w:p>
        </w:tc>
        <w:tc>
          <w:tcPr>
            <w:tcW w:w="4530" w:type="dxa"/>
          </w:tcPr>
          <w:p w14:paraId="35C05242" w14:textId="77777777" w:rsidR="002B4649" w:rsidRPr="001A0898" w:rsidRDefault="002B4649" w:rsidP="00A66C3E">
            <w:pPr>
              <w:rPr>
                <w:sz w:val="24"/>
                <w:szCs w:val="24"/>
              </w:rPr>
            </w:pPr>
          </w:p>
          <w:p w14:paraId="2E20912F" w14:textId="77777777" w:rsidR="002B4649" w:rsidRPr="001A0898" w:rsidRDefault="002B4649" w:rsidP="00A66C3E">
            <w:pPr>
              <w:rPr>
                <w:sz w:val="24"/>
                <w:szCs w:val="24"/>
              </w:rPr>
            </w:pPr>
          </w:p>
        </w:tc>
      </w:tr>
      <w:tr w:rsidR="002B4649" w:rsidRPr="001A0898" w14:paraId="3033D8CD" w14:textId="77777777" w:rsidTr="002B4649">
        <w:tc>
          <w:tcPr>
            <w:tcW w:w="4532" w:type="dxa"/>
          </w:tcPr>
          <w:p w14:paraId="53F5314E" w14:textId="77777777" w:rsidR="002B4649" w:rsidRPr="001A0898" w:rsidRDefault="002B4649" w:rsidP="00A66C3E">
            <w:pPr>
              <w:rPr>
                <w:sz w:val="24"/>
                <w:szCs w:val="24"/>
              </w:rPr>
            </w:pPr>
          </w:p>
        </w:tc>
        <w:tc>
          <w:tcPr>
            <w:tcW w:w="4530" w:type="dxa"/>
          </w:tcPr>
          <w:p w14:paraId="00715408" w14:textId="77777777" w:rsidR="002B4649" w:rsidRPr="001A0898" w:rsidRDefault="002B4649" w:rsidP="00A66C3E">
            <w:pPr>
              <w:rPr>
                <w:sz w:val="24"/>
                <w:szCs w:val="24"/>
              </w:rPr>
            </w:pPr>
          </w:p>
          <w:p w14:paraId="16B17074" w14:textId="77777777" w:rsidR="002B4649" w:rsidRPr="001A0898" w:rsidRDefault="002B4649" w:rsidP="00A66C3E">
            <w:pPr>
              <w:rPr>
                <w:sz w:val="24"/>
                <w:szCs w:val="24"/>
              </w:rPr>
            </w:pPr>
          </w:p>
        </w:tc>
      </w:tr>
    </w:tbl>
    <w:p w14:paraId="5010FA77" w14:textId="77777777" w:rsidR="002B4649" w:rsidRPr="001A0898" w:rsidRDefault="002B4649" w:rsidP="002B4649">
      <w:pPr>
        <w:rPr>
          <w:rFonts w:ascii="Times New Roman" w:hAnsi="Times New Roman"/>
          <w:sz w:val="24"/>
          <w:szCs w:val="24"/>
        </w:rPr>
      </w:pPr>
    </w:p>
    <w:p w14:paraId="36657C16" w14:textId="77777777" w:rsidR="002B4649" w:rsidRPr="00273281" w:rsidRDefault="002B4649" w:rsidP="002B4649">
      <w:pPr>
        <w:rPr>
          <w:rFonts w:ascii="Times New Roman" w:hAnsi="Times New Roman"/>
          <w:i/>
          <w:sz w:val="24"/>
          <w:szCs w:val="24"/>
        </w:rPr>
      </w:pPr>
      <w:r w:rsidRPr="00273281">
        <w:rPr>
          <w:rFonts w:ascii="Times New Roman" w:hAnsi="Times New Roman"/>
          <w:i/>
          <w:sz w:val="24"/>
          <w:szCs w:val="24"/>
        </w:rPr>
        <w:t>Podpisy statutárních orgánů právnické osoby:</w:t>
      </w:r>
    </w:p>
    <w:p w14:paraId="6E5639D9" w14:textId="77777777" w:rsidR="002B4649" w:rsidRDefault="002B4649" w:rsidP="002B4649">
      <w:pPr>
        <w:rPr>
          <w:rFonts w:ascii="Times New Roman" w:hAnsi="Times New Roman"/>
          <w:i/>
          <w:sz w:val="24"/>
          <w:szCs w:val="24"/>
        </w:rPr>
      </w:pPr>
      <w:r w:rsidRPr="00273281">
        <w:rPr>
          <w:rFonts w:ascii="Times New Roman" w:hAnsi="Times New Roman"/>
          <w:i/>
          <w:sz w:val="24"/>
          <w:szCs w:val="24"/>
        </w:rPr>
        <w:t xml:space="preserve">Otisk </w:t>
      </w:r>
      <w:r>
        <w:rPr>
          <w:rFonts w:ascii="Times New Roman" w:hAnsi="Times New Roman"/>
          <w:i/>
          <w:sz w:val="24"/>
          <w:szCs w:val="24"/>
        </w:rPr>
        <w:t xml:space="preserve">úředního </w:t>
      </w:r>
      <w:r w:rsidRPr="00273281">
        <w:rPr>
          <w:rFonts w:ascii="Times New Roman" w:hAnsi="Times New Roman"/>
          <w:i/>
          <w:sz w:val="24"/>
          <w:szCs w:val="24"/>
        </w:rPr>
        <w:t>razítka právnické osoby:</w:t>
      </w:r>
    </w:p>
    <w:p w14:paraId="7CF61C36" w14:textId="77777777" w:rsidR="002B4649" w:rsidRDefault="002B4649" w:rsidP="002B4649">
      <w:pPr>
        <w:rPr>
          <w:rFonts w:ascii="Times New Roman" w:hAnsi="Times New Roman"/>
          <w:i/>
          <w:sz w:val="24"/>
          <w:szCs w:val="24"/>
        </w:rPr>
      </w:pPr>
    </w:p>
    <w:p w14:paraId="08A5307E" w14:textId="77777777" w:rsidR="002B4649" w:rsidRDefault="002B4649" w:rsidP="002B4649">
      <w:pPr>
        <w:rPr>
          <w:rFonts w:ascii="Times New Roman" w:hAnsi="Times New Roman"/>
          <w:i/>
          <w:sz w:val="24"/>
          <w:szCs w:val="24"/>
        </w:rPr>
      </w:pPr>
    </w:p>
    <w:p w14:paraId="44420267" w14:textId="77777777" w:rsidR="002B4649" w:rsidRDefault="002B4649" w:rsidP="002B4649">
      <w:pPr>
        <w:jc w:val="center"/>
        <w:rPr>
          <w:rFonts w:ascii="Times New Roman" w:hAnsi="Times New Roman"/>
          <w:i/>
          <w:sz w:val="24"/>
          <w:szCs w:val="24"/>
          <w:u w:val="single"/>
        </w:rPr>
      </w:pPr>
      <w:r>
        <w:rPr>
          <w:rFonts w:ascii="Times New Roman" w:hAnsi="Times New Roman"/>
          <w:i/>
          <w:sz w:val="24"/>
          <w:szCs w:val="24"/>
          <w:u w:val="single"/>
        </w:rPr>
        <w:lastRenderedPageBreak/>
        <w:t>Malá „kuchařka“ k vy</w:t>
      </w:r>
      <w:r w:rsidRPr="00483731">
        <w:rPr>
          <w:rFonts w:ascii="Times New Roman" w:hAnsi="Times New Roman"/>
          <w:i/>
          <w:sz w:val="24"/>
          <w:szCs w:val="24"/>
          <w:u w:val="single"/>
        </w:rPr>
        <w:t>účtování veřejných sbírek</w:t>
      </w:r>
    </w:p>
    <w:p w14:paraId="3362FED6" w14:textId="77777777" w:rsidR="002B4649" w:rsidRPr="00483731" w:rsidRDefault="002B4649" w:rsidP="002B4649">
      <w:pPr>
        <w:jc w:val="center"/>
        <w:rPr>
          <w:rFonts w:ascii="Times New Roman" w:hAnsi="Times New Roman"/>
          <w:b/>
          <w:sz w:val="24"/>
          <w:szCs w:val="24"/>
          <w:u w:val="single"/>
        </w:rPr>
      </w:pPr>
      <w:r w:rsidRPr="00483731">
        <w:rPr>
          <w:rFonts w:ascii="Times New Roman" w:hAnsi="Times New Roman"/>
          <w:b/>
          <w:sz w:val="24"/>
          <w:szCs w:val="24"/>
          <w:u w:val="single"/>
        </w:rPr>
        <w:t>ÚČTOVÁNÍ SBÍREK</w:t>
      </w:r>
    </w:p>
    <w:p w14:paraId="77D73447" w14:textId="77777777" w:rsidR="002B4649" w:rsidRPr="004014CA" w:rsidRDefault="002B4649" w:rsidP="002B4649">
      <w:pPr>
        <w:rPr>
          <w:rFonts w:ascii="Times New Roman" w:hAnsi="Times New Roman"/>
          <w:b/>
          <w:caps/>
          <w:color w:val="FF0000"/>
          <w:sz w:val="24"/>
          <w:szCs w:val="24"/>
        </w:rPr>
      </w:pPr>
      <w:r w:rsidRPr="004014CA">
        <w:rPr>
          <w:rFonts w:ascii="Times New Roman" w:hAnsi="Times New Roman"/>
          <w:b/>
          <w:caps/>
          <w:color w:val="FF0000"/>
          <w:sz w:val="24"/>
          <w:szCs w:val="24"/>
        </w:rPr>
        <w:t>Příjmy</w:t>
      </w:r>
    </w:p>
    <w:p w14:paraId="15FD6E26" w14:textId="77777777" w:rsidR="002B4649" w:rsidRPr="004014CA" w:rsidRDefault="002B4649" w:rsidP="002B4649">
      <w:pPr>
        <w:rPr>
          <w:rFonts w:ascii="Times New Roman" w:hAnsi="Times New Roman"/>
          <w:sz w:val="24"/>
          <w:szCs w:val="24"/>
        </w:rPr>
      </w:pPr>
      <w:r w:rsidRPr="004014CA">
        <w:rPr>
          <w:rFonts w:ascii="Times New Roman" w:hAnsi="Times New Roman"/>
          <w:sz w:val="24"/>
          <w:szCs w:val="24"/>
        </w:rPr>
        <w:t>ze všech forem, které jsou uvedené v oznámení o konání VS: účet, DMS, pokladničky apod.</w:t>
      </w:r>
    </w:p>
    <w:p w14:paraId="36776014" w14:textId="77777777" w:rsidR="002B4649" w:rsidRPr="004014CA" w:rsidRDefault="002B4649" w:rsidP="002B4649">
      <w:pPr>
        <w:rPr>
          <w:rFonts w:ascii="Times New Roman" w:hAnsi="Times New Roman"/>
          <w:b/>
          <w:color w:val="0000FF"/>
          <w:sz w:val="24"/>
          <w:szCs w:val="24"/>
        </w:rPr>
      </w:pPr>
      <w:r w:rsidRPr="004014CA">
        <w:rPr>
          <w:rFonts w:ascii="Times New Roman" w:hAnsi="Times New Roman"/>
          <w:b/>
          <w:color w:val="0000FF"/>
          <w:sz w:val="24"/>
          <w:szCs w:val="24"/>
        </w:rPr>
        <w:t>+</w:t>
      </w:r>
    </w:p>
    <w:p w14:paraId="1CADA28E" w14:textId="77777777" w:rsidR="002B4649" w:rsidRPr="00483731" w:rsidRDefault="002B4649" w:rsidP="002B4649">
      <w:pPr>
        <w:rPr>
          <w:rFonts w:ascii="Times New Roman" w:hAnsi="Times New Roman"/>
          <w:b/>
          <w:color w:val="FF0000"/>
          <w:sz w:val="24"/>
          <w:szCs w:val="24"/>
        </w:rPr>
      </w:pPr>
      <w:r w:rsidRPr="00483731">
        <w:rPr>
          <w:rFonts w:ascii="Times New Roman" w:hAnsi="Times New Roman"/>
          <w:b/>
          <w:color w:val="FF0000"/>
          <w:sz w:val="24"/>
          <w:szCs w:val="24"/>
        </w:rPr>
        <w:t xml:space="preserve">Úroky </w:t>
      </w:r>
    </w:p>
    <w:p w14:paraId="4C41D968" w14:textId="77777777" w:rsidR="002B4649" w:rsidRPr="00483731" w:rsidRDefault="002B4649" w:rsidP="002B4649">
      <w:pPr>
        <w:rPr>
          <w:rFonts w:ascii="Times New Roman" w:hAnsi="Times New Roman"/>
          <w:b/>
          <w:color w:val="FF0000"/>
          <w:sz w:val="24"/>
          <w:szCs w:val="24"/>
        </w:rPr>
      </w:pPr>
      <w:r w:rsidRPr="00483731">
        <w:rPr>
          <w:rFonts w:ascii="Times New Roman" w:hAnsi="Times New Roman"/>
          <w:b/>
          <w:color w:val="0000FF"/>
          <w:sz w:val="24"/>
          <w:szCs w:val="24"/>
        </w:rPr>
        <w:t>=</w:t>
      </w:r>
      <w:r w:rsidRPr="00483731">
        <w:rPr>
          <w:rFonts w:ascii="Times New Roman" w:hAnsi="Times New Roman"/>
          <w:b/>
          <w:sz w:val="24"/>
          <w:szCs w:val="24"/>
        </w:rPr>
        <w:t xml:space="preserve"> </w:t>
      </w:r>
      <w:r w:rsidRPr="00483731">
        <w:rPr>
          <w:rFonts w:ascii="Times New Roman" w:hAnsi="Times New Roman"/>
          <w:b/>
          <w:color w:val="FF0000"/>
          <w:sz w:val="24"/>
          <w:szCs w:val="24"/>
          <w:u w:val="single"/>
        </w:rPr>
        <w:t>HRUBÝ VÝTĚŽEK SBÍRKY</w:t>
      </w:r>
      <w:r w:rsidRPr="00483731">
        <w:rPr>
          <w:rFonts w:ascii="Times New Roman" w:hAnsi="Times New Roman"/>
          <w:b/>
          <w:color w:val="FF0000"/>
          <w:sz w:val="24"/>
          <w:szCs w:val="24"/>
        </w:rPr>
        <w:t xml:space="preserve">  ( příjmy+úrok)</w:t>
      </w:r>
    </w:p>
    <w:p w14:paraId="153E50FD" w14:textId="77777777" w:rsidR="002B4649" w:rsidRPr="004014CA" w:rsidRDefault="002B4649" w:rsidP="002B4649">
      <w:pPr>
        <w:spacing w:after="0" w:line="240" w:lineRule="auto"/>
        <w:jc w:val="both"/>
        <w:rPr>
          <w:rFonts w:ascii="Times New Roman" w:hAnsi="Times New Roman"/>
          <w:sz w:val="24"/>
          <w:szCs w:val="24"/>
        </w:rPr>
      </w:pPr>
      <w:r>
        <w:rPr>
          <w:rFonts w:ascii="Times New Roman" w:hAnsi="Times New Roman"/>
          <w:i/>
          <w:color w:val="FF0000"/>
          <w:sz w:val="24"/>
          <w:szCs w:val="24"/>
        </w:rPr>
        <w:t>m</w:t>
      </w:r>
      <w:r w:rsidRPr="004014CA">
        <w:rPr>
          <w:rFonts w:ascii="Times New Roman" w:hAnsi="Times New Roman"/>
          <w:i/>
          <w:color w:val="FF0000"/>
          <w:sz w:val="24"/>
          <w:szCs w:val="24"/>
        </w:rPr>
        <w:t>ínus</w:t>
      </w:r>
      <w:r>
        <w:rPr>
          <w:rFonts w:ascii="Times New Roman" w:hAnsi="Times New Roman"/>
          <w:color w:val="FF0000"/>
          <w:sz w:val="24"/>
          <w:szCs w:val="24"/>
        </w:rPr>
        <w:t xml:space="preserve"> n</w:t>
      </w:r>
      <w:r w:rsidRPr="004014CA">
        <w:rPr>
          <w:rFonts w:ascii="Times New Roman" w:hAnsi="Times New Roman"/>
          <w:color w:val="FF0000"/>
          <w:sz w:val="24"/>
          <w:szCs w:val="24"/>
        </w:rPr>
        <w:t xml:space="preserve">áklady </w:t>
      </w:r>
      <w:r w:rsidRPr="004014CA">
        <w:rPr>
          <w:rFonts w:ascii="Times New Roman" w:hAnsi="Times New Roman"/>
          <w:sz w:val="24"/>
          <w:szCs w:val="24"/>
        </w:rPr>
        <w:t xml:space="preserve">(podle § 23 odst. 2 zák. č. 117/2001 Sb.,) tj. maximálně 5% z hrubého výtěžku </w:t>
      </w:r>
    </w:p>
    <w:p w14:paraId="12B5A419" w14:textId="77777777" w:rsidR="002B4649" w:rsidRDefault="002B4649" w:rsidP="002B4649">
      <w:pPr>
        <w:spacing w:after="0"/>
        <w:rPr>
          <w:rFonts w:ascii="Times New Roman" w:hAnsi="Times New Roman"/>
          <w:b/>
          <w:color w:val="0000FF"/>
          <w:sz w:val="24"/>
          <w:szCs w:val="24"/>
        </w:rPr>
      </w:pPr>
    </w:p>
    <w:p w14:paraId="5D6510AC" w14:textId="77777777" w:rsidR="002B4649" w:rsidRPr="00483731" w:rsidRDefault="002B4649" w:rsidP="002B4649">
      <w:pPr>
        <w:spacing w:after="0"/>
        <w:rPr>
          <w:rFonts w:ascii="Times New Roman" w:hAnsi="Times New Roman"/>
          <w:b/>
          <w:sz w:val="24"/>
          <w:szCs w:val="24"/>
        </w:rPr>
      </w:pPr>
      <w:r w:rsidRPr="00483731">
        <w:rPr>
          <w:rFonts w:ascii="Times New Roman" w:hAnsi="Times New Roman"/>
          <w:b/>
          <w:color w:val="0000FF"/>
          <w:sz w:val="24"/>
          <w:szCs w:val="24"/>
        </w:rPr>
        <w:t>=</w:t>
      </w:r>
      <w:r w:rsidRPr="00483731">
        <w:rPr>
          <w:rFonts w:ascii="Times New Roman" w:hAnsi="Times New Roman"/>
          <w:b/>
          <w:sz w:val="24"/>
          <w:szCs w:val="24"/>
        </w:rPr>
        <w:t xml:space="preserve"> </w:t>
      </w:r>
      <w:r w:rsidRPr="00483731">
        <w:rPr>
          <w:rFonts w:ascii="Times New Roman" w:hAnsi="Times New Roman"/>
          <w:b/>
          <w:color w:val="FF0000"/>
          <w:sz w:val="24"/>
          <w:szCs w:val="24"/>
          <w:u w:val="single"/>
        </w:rPr>
        <w:t>ČISTÝ VÝTĚŽEK</w:t>
      </w:r>
    </w:p>
    <w:p w14:paraId="093D7C2A" w14:textId="77777777" w:rsidR="002B4649" w:rsidRPr="004014CA" w:rsidRDefault="002B4649" w:rsidP="002B4649">
      <w:pPr>
        <w:rPr>
          <w:rFonts w:ascii="Times New Roman" w:hAnsi="Times New Roman"/>
          <w:sz w:val="24"/>
          <w:szCs w:val="24"/>
        </w:rPr>
      </w:pPr>
      <w:r w:rsidRPr="004014CA">
        <w:rPr>
          <w:rFonts w:ascii="Times New Roman" w:hAnsi="Times New Roman"/>
          <w:color w:val="FF0000"/>
          <w:sz w:val="24"/>
          <w:szCs w:val="24"/>
        </w:rPr>
        <w:t>Čistý výtěžek</w:t>
      </w:r>
      <w:r w:rsidRPr="004014CA">
        <w:rPr>
          <w:rFonts w:ascii="Times New Roman" w:hAnsi="Times New Roman"/>
          <w:color w:val="0000FF"/>
          <w:sz w:val="24"/>
          <w:szCs w:val="24"/>
        </w:rPr>
        <w:t>+</w:t>
      </w:r>
      <w:r w:rsidRPr="004014CA">
        <w:rPr>
          <w:rFonts w:ascii="Times New Roman" w:hAnsi="Times New Roman"/>
          <w:color w:val="FF0000"/>
          <w:sz w:val="24"/>
          <w:szCs w:val="24"/>
        </w:rPr>
        <w:t>zůstatek z předchozího vyúčtování</w:t>
      </w:r>
      <w:r w:rsidRPr="004014CA">
        <w:rPr>
          <w:rFonts w:ascii="Times New Roman" w:hAnsi="Times New Roman"/>
          <w:color w:val="0000FF"/>
          <w:sz w:val="24"/>
          <w:szCs w:val="24"/>
        </w:rPr>
        <w:t>=</w:t>
      </w:r>
      <w:r w:rsidRPr="004014CA">
        <w:rPr>
          <w:rFonts w:ascii="Times New Roman" w:hAnsi="Times New Roman"/>
          <w:sz w:val="24"/>
          <w:szCs w:val="24"/>
        </w:rPr>
        <w:t xml:space="preserve"> </w:t>
      </w:r>
      <w:r w:rsidRPr="004014CA">
        <w:rPr>
          <w:rFonts w:ascii="Times New Roman" w:hAnsi="Times New Roman"/>
          <w:color w:val="FF0000"/>
          <w:sz w:val="24"/>
          <w:szCs w:val="24"/>
        </w:rPr>
        <w:t>příjmy celkem</w:t>
      </w:r>
    </w:p>
    <w:p w14:paraId="16D11D65" w14:textId="77777777" w:rsidR="002B4649" w:rsidRPr="004014CA" w:rsidRDefault="002B4649" w:rsidP="002B4649">
      <w:pPr>
        <w:rPr>
          <w:rFonts w:ascii="Times New Roman" w:hAnsi="Times New Roman"/>
          <w:sz w:val="24"/>
          <w:szCs w:val="24"/>
        </w:rPr>
      </w:pPr>
      <w:r>
        <w:rPr>
          <w:rFonts w:ascii="Times New Roman" w:hAnsi="Times New Roman"/>
          <w:i/>
          <w:color w:val="FF0000"/>
          <w:sz w:val="24"/>
          <w:szCs w:val="24"/>
        </w:rPr>
        <w:t>m</w:t>
      </w:r>
      <w:r w:rsidRPr="004014CA">
        <w:rPr>
          <w:rFonts w:ascii="Times New Roman" w:hAnsi="Times New Roman"/>
          <w:i/>
          <w:color w:val="FF0000"/>
          <w:sz w:val="24"/>
          <w:szCs w:val="24"/>
        </w:rPr>
        <w:t>ínus</w:t>
      </w:r>
      <w:r w:rsidRPr="00483731">
        <w:rPr>
          <w:rFonts w:ascii="Times New Roman" w:hAnsi="Times New Roman"/>
          <w:b/>
          <w:color w:val="FF0000"/>
          <w:sz w:val="24"/>
          <w:szCs w:val="24"/>
        </w:rPr>
        <w:t xml:space="preserve"> </w:t>
      </w:r>
      <w:r w:rsidRPr="004014CA">
        <w:rPr>
          <w:rFonts w:ascii="Times New Roman" w:hAnsi="Times New Roman"/>
          <w:color w:val="FF0000"/>
          <w:sz w:val="24"/>
          <w:szCs w:val="24"/>
        </w:rPr>
        <w:t xml:space="preserve">využití </w:t>
      </w:r>
      <w:r w:rsidRPr="004014CA">
        <w:rPr>
          <w:rFonts w:ascii="Times New Roman" w:hAnsi="Times New Roman"/>
          <w:sz w:val="24"/>
          <w:szCs w:val="24"/>
        </w:rPr>
        <w:t>(faktury, daňové doklady)</w:t>
      </w:r>
    </w:p>
    <w:p w14:paraId="6F615FC4" w14:textId="77777777" w:rsidR="002B4649" w:rsidRPr="00483731" w:rsidRDefault="002B4649" w:rsidP="002B4649">
      <w:pPr>
        <w:rPr>
          <w:rFonts w:ascii="Times New Roman" w:hAnsi="Times New Roman"/>
          <w:b/>
          <w:color w:val="FF0000"/>
          <w:sz w:val="24"/>
          <w:szCs w:val="24"/>
        </w:rPr>
      </w:pPr>
      <w:r w:rsidRPr="00483731">
        <w:rPr>
          <w:rFonts w:ascii="Times New Roman" w:hAnsi="Times New Roman"/>
          <w:b/>
          <w:color w:val="0000FF"/>
          <w:sz w:val="24"/>
          <w:szCs w:val="24"/>
        </w:rPr>
        <w:t>=</w:t>
      </w:r>
      <w:r w:rsidRPr="00483731">
        <w:rPr>
          <w:rFonts w:ascii="Times New Roman" w:hAnsi="Times New Roman"/>
          <w:b/>
          <w:sz w:val="24"/>
          <w:szCs w:val="24"/>
        </w:rPr>
        <w:t xml:space="preserve"> </w:t>
      </w:r>
      <w:r w:rsidRPr="004014CA">
        <w:rPr>
          <w:rFonts w:ascii="Times New Roman" w:hAnsi="Times New Roman"/>
          <w:b/>
          <w:caps/>
          <w:color w:val="FF0000"/>
          <w:sz w:val="24"/>
          <w:szCs w:val="24"/>
          <w:u w:val="single"/>
        </w:rPr>
        <w:t>konečný zůstatek</w:t>
      </w:r>
    </w:p>
    <w:p w14:paraId="05A3C543" w14:textId="77777777" w:rsidR="002B4649" w:rsidRPr="00F2124F" w:rsidRDefault="002B4649" w:rsidP="002B4649">
      <w:pPr>
        <w:jc w:val="both"/>
        <w:rPr>
          <w:rFonts w:ascii="Times New Roman" w:hAnsi="Times New Roman"/>
          <w:sz w:val="24"/>
          <w:szCs w:val="24"/>
        </w:rPr>
      </w:pPr>
      <w:r w:rsidRPr="00F2124F">
        <w:rPr>
          <w:rFonts w:ascii="Times New Roman" w:hAnsi="Times New Roman"/>
          <w:sz w:val="24"/>
          <w:szCs w:val="24"/>
        </w:rPr>
        <w:t>K tomuto vyúčtování je zapotřebí dodat kopie bankovního účtu, který je zřízen pouze pro účely veřejné sbírky za předkládané období, veškeré výdajové pokladní doklady, faktury. Doklady prokazující použití čistého výtěžku veřejné sbírky k jeho stanovenému účelu. V případě pokladniček- protokol o zapečetění a rozpečetění a osoby, které toto provedly + jejich osobní údaje a podpisy, razítka (dle zákona o veřejných sbírkách).</w:t>
      </w:r>
      <w:r w:rsidRPr="00F2124F">
        <w:rPr>
          <w:rFonts w:ascii="Times New Roman" w:hAnsi="Times New Roman"/>
          <w:sz w:val="24"/>
          <w:szCs w:val="24"/>
        </w:rPr>
        <w:tab/>
      </w:r>
      <w:r w:rsidRPr="00F2124F">
        <w:rPr>
          <w:rFonts w:ascii="Times New Roman" w:hAnsi="Times New Roman"/>
          <w:sz w:val="24"/>
          <w:szCs w:val="24"/>
        </w:rPr>
        <w:br/>
        <w:t>Veškeré finanční prostředky musí být vloženy (musí „projít“) bankovním účtem VS.</w:t>
      </w:r>
      <w:r w:rsidRPr="00F2124F">
        <w:rPr>
          <w:rFonts w:ascii="Times New Roman" w:hAnsi="Times New Roman"/>
          <w:sz w:val="24"/>
          <w:szCs w:val="24"/>
        </w:rPr>
        <w:tab/>
      </w:r>
      <w:r w:rsidRPr="00F2124F">
        <w:rPr>
          <w:rFonts w:ascii="Times New Roman" w:hAnsi="Times New Roman"/>
          <w:sz w:val="24"/>
          <w:szCs w:val="24"/>
        </w:rPr>
        <w:br/>
        <w:t xml:space="preserve">Po ukončení sbírky je povinnost právnické osoby doložit kopii o zrušení bankovního účtu zřízeného pro konání veřejné sbírky a prokázání nulového zůstatku. </w:t>
      </w:r>
    </w:p>
    <w:p w14:paraId="76D353E8" w14:textId="77777777" w:rsidR="002B4649" w:rsidRPr="00F2124F" w:rsidRDefault="002B4649" w:rsidP="002B4649">
      <w:pPr>
        <w:jc w:val="both"/>
        <w:rPr>
          <w:rFonts w:ascii="Times New Roman" w:hAnsi="Times New Roman"/>
          <w:sz w:val="24"/>
          <w:szCs w:val="24"/>
        </w:rPr>
      </w:pPr>
      <w:r w:rsidRPr="00F2124F">
        <w:rPr>
          <w:rFonts w:ascii="Times New Roman" w:hAnsi="Times New Roman"/>
          <w:sz w:val="24"/>
          <w:szCs w:val="24"/>
        </w:rPr>
        <w:t>Dále je navíc nezbytné v průběžném i celkovém vyúčtování sdělit, zda bylo využito konání veřejné sbírky všemi způsoby uvedenými v oznámení (dle oznámení VS) např. prodejem předmětů, drobné a upomínkové prostředky s logem, dárcovské DMS, popřípadě též vyúčtovat. To znamená u prodeje předmětů a vstupenek předložit evidenci prodeje, v níž je uvedeno, kolik předmětů nebo vstupenek bylo určeno k prodeji, jak byly získány (nákupem, darem, vlastní výrobou), výše příspěvku za jeden předmět nebo vstupenku, kolik předmětů - vstupenek bylo skutečně prodáno, jaký byl celkový objem příspěvků získaných prodejem předmětů nebo vstupenek a jak bylo naloženo s předměty - vstupenkami, které se nepodařilo prodat.</w:t>
      </w:r>
    </w:p>
    <w:p w14:paraId="2446F0CE" w14:textId="77777777" w:rsidR="002B4649" w:rsidRDefault="002B4649" w:rsidP="002B4649">
      <w:pPr>
        <w:jc w:val="both"/>
        <w:rPr>
          <w:rFonts w:ascii="Times New Roman" w:hAnsi="Times New Roman"/>
          <w:sz w:val="24"/>
          <w:szCs w:val="24"/>
        </w:rPr>
      </w:pPr>
    </w:p>
    <w:p w14:paraId="5090DCB0" w14:textId="77777777" w:rsidR="002B4649" w:rsidRDefault="002B4649" w:rsidP="002B4649">
      <w:pPr>
        <w:jc w:val="center"/>
        <w:rPr>
          <w:rFonts w:ascii="Times New Roman" w:hAnsi="Times New Roman"/>
          <w:sz w:val="24"/>
          <w:szCs w:val="24"/>
        </w:rPr>
      </w:pPr>
      <w:r w:rsidRPr="00D1647D">
        <w:rPr>
          <w:noProof/>
          <w:color w:val="0000FF"/>
          <w:lang w:eastAsia="cs-CZ"/>
        </w:rPr>
        <w:drawing>
          <wp:inline distT="0" distB="0" distL="0" distR="0" wp14:anchorId="038B4583" wp14:editId="33B5E6BA">
            <wp:extent cx="381000" cy="685800"/>
            <wp:effectExtent l="0" t="0" r="0" b="0"/>
            <wp:docPr id="5" name="Obrázek 10" descr="Související obrázek">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Související obrázek">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000" cy="685800"/>
                    </a:xfrm>
                    <a:prstGeom prst="rect">
                      <a:avLst/>
                    </a:prstGeom>
                    <a:noFill/>
                    <a:ln>
                      <a:noFill/>
                    </a:ln>
                  </pic:spPr>
                </pic:pic>
              </a:graphicData>
            </a:graphic>
          </wp:inline>
        </w:drawing>
      </w:r>
    </w:p>
    <w:p w14:paraId="606F1B36" w14:textId="77777777" w:rsidR="002B4649" w:rsidRPr="00DF70F7" w:rsidRDefault="002B4649" w:rsidP="002B4649">
      <w:pPr>
        <w:pStyle w:val="Nadpis1"/>
        <w:jc w:val="left"/>
        <w:rPr>
          <w:bCs w:val="0"/>
          <w:i/>
          <w:color w:val="ED7D31" w:themeColor="accent2"/>
          <w:sz w:val="24"/>
          <w:szCs w:val="28"/>
          <w:u w:val="single"/>
        </w:rPr>
      </w:pPr>
      <w:r w:rsidRPr="00DF70F7">
        <w:rPr>
          <w:bCs w:val="0"/>
          <w:i/>
          <w:color w:val="ED7D31" w:themeColor="accent2"/>
          <w:sz w:val="24"/>
          <w:szCs w:val="28"/>
          <w:u w:val="single"/>
        </w:rPr>
        <w:lastRenderedPageBreak/>
        <w:t xml:space="preserve">Vzor č. </w:t>
      </w:r>
      <w:r>
        <w:rPr>
          <w:bCs w:val="0"/>
          <w:i/>
          <w:color w:val="ED7D31" w:themeColor="accent2"/>
          <w:sz w:val="24"/>
          <w:szCs w:val="28"/>
          <w:u w:val="single"/>
        </w:rPr>
        <w:t>9</w:t>
      </w:r>
      <w:r w:rsidRPr="00DF70F7">
        <w:rPr>
          <w:bCs w:val="0"/>
          <w:i/>
          <w:color w:val="ED7D31" w:themeColor="accent2"/>
          <w:sz w:val="24"/>
          <w:szCs w:val="28"/>
          <w:u w:val="single"/>
        </w:rPr>
        <w:t>: Formulář pro vyúčtování veřejné sbírky</w:t>
      </w:r>
    </w:p>
    <w:p w14:paraId="2173C734" w14:textId="77777777" w:rsidR="002B4649" w:rsidRPr="00734B59" w:rsidRDefault="002B4649" w:rsidP="002B4649">
      <w:pPr>
        <w:rPr>
          <w:lang w:eastAsia="cs-CZ"/>
        </w:rPr>
      </w:pPr>
    </w:p>
    <w:p w14:paraId="71ADCE89" w14:textId="77777777" w:rsidR="002B4649" w:rsidRDefault="002B4649" w:rsidP="002B4649">
      <w:pPr>
        <w:ind w:left="360"/>
        <w:jc w:val="center"/>
        <w:rPr>
          <w:rFonts w:ascii="Times New Roman" w:hAnsi="Times New Roman"/>
          <w:b/>
          <w:sz w:val="32"/>
          <w:szCs w:val="32"/>
          <w:u w:val="single"/>
        </w:rPr>
      </w:pPr>
      <w:r w:rsidRPr="00D00974">
        <w:rPr>
          <w:rFonts w:ascii="Times New Roman" w:hAnsi="Times New Roman"/>
          <w:b/>
          <w:sz w:val="32"/>
          <w:szCs w:val="32"/>
          <w:u w:val="single"/>
        </w:rPr>
        <w:t>FORMULÁŘ PRO VYÚČTOVÁNÍ VEŘEJNÉ SBÍRKY</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36"/>
      </w:tblGrid>
      <w:tr w:rsidR="00922C79" w:rsidRPr="00922C79" w14:paraId="17F2184D" w14:textId="77777777" w:rsidTr="0031661F">
        <w:tc>
          <w:tcPr>
            <w:tcW w:w="2660" w:type="dxa"/>
            <w:vAlign w:val="center"/>
            <w:hideMark/>
          </w:tcPr>
          <w:p w14:paraId="33D943E6" w14:textId="77777777" w:rsidR="00922C79" w:rsidRPr="00922C79" w:rsidRDefault="00922C79" w:rsidP="0031661F">
            <w:pPr>
              <w:rPr>
                <w:rFonts w:ascii="Times New Roman" w:hAnsi="Times New Roman"/>
                <w:b/>
              </w:rPr>
            </w:pPr>
            <w:r w:rsidRPr="00922C79">
              <w:rPr>
                <w:rFonts w:ascii="Times New Roman" w:hAnsi="Times New Roman"/>
                <w:b/>
              </w:rPr>
              <w:t>Název právnické osoby pořádající veřejnou sbírku:</w:t>
            </w:r>
          </w:p>
        </w:tc>
        <w:tc>
          <w:tcPr>
            <w:tcW w:w="6836" w:type="dxa"/>
            <w:vAlign w:val="center"/>
          </w:tcPr>
          <w:p w14:paraId="310E9836" w14:textId="77777777" w:rsidR="00922C79" w:rsidRPr="00922C79" w:rsidRDefault="00922C79" w:rsidP="0031661F">
            <w:pPr>
              <w:rPr>
                <w:rFonts w:ascii="Times New Roman" w:hAnsi="Times New Roman"/>
              </w:rPr>
            </w:pPr>
          </w:p>
        </w:tc>
      </w:tr>
      <w:tr w:rsidR="00922C79" w:rsidRPr="00922C79" w14:paraId="3276B474" w14:textId="77777777" w:rsidTr="0031661F">
        <w:trPr>
          <w:trHeight w:val="397"/>
        </w:trPr>
        <w:tc>
          <w:tcPr>
            <w:tcW w:w="2660" w:type="dxa"/>
            <w:vAlign w:val="center"/>
            <w:hideMark/>
          </w:tcPr>
          <w:p w14:paraId="3D9AFCCB" w14:textId="77777777" w:rsidR="00922C79" w:rsidRPr="00922C79" w:rsidRDefault="00922C79" w:rsidP="0031661F">
            <w:pPr>
              <w:rPr>
                <w:rFonts w:ascii="Times New Roman" w:hAnsi="Times New Roman"/>
              </w:rPr>
            </w:pPr>
            <w:r w:rsidRPr="00922C79">
              <w:rPr>
                <w:rFonts w:ascii="Times New Roman" w:hAnsi="Times New Roman"/>
              </w:rPr>
              <w:t>IČO:</w:t>
            </w:r>
          </w:p>
        </w:tc>
        <w:tc>
          <w:tcPr>
            <w:tcW w:w="6836" w:type="dxa"/>
            <w:vAlign w:val="center"/>
          </w:tcPr>
          <w:p w14:paraId="7DE0C1C6" w14:textId="77777777" w:rsidR="00922C79" w:rsidRPr="00922C79" w:rsidRDefault="00922C79" w:rsidP="0031661F">
            <w:pPr>
              <w:rPr>
                <w:rFonts w:ascii="Times New Roman" w:hAnsi="Times New Roman"/>
              </w:rPr>
            </w:pPr>
          </w:p>
        </w:tc>
      </w:tr>
      <w:tr w:rsidR="00922C79" w:rsidRPr="00922C79" w14:paraId="5EA7AB31" w14:textId="77777777" w:rsidTr="0031661F">
        <w:trPr>
          <w:trHeight w:val="397"/>
        </w:trPr>
        <w:tc>
          <w:tcPr>
            <w:tcW w:w="2660" w:type="dxa"/>
            <w:vAlign w:val="center"/>
            <w:hideMark/>
          </w:tcPr>
          <w:p w14:paraId="0EF592CC" w14:textId="77777777" w:rsidR="00922C79" w:rsidRPr="00922C79" w:rsidRDefault="00922C79" w:rsidP="0031661F">
            <w:pPr>
              <w:rPr>
                <w:rFonts w:ascii="Times New Roman" w:hAnsi="Times New Roman"/>
              </w:rPr>
            </w:pPr>
            <w:r w:rsidRPr="00922C79">
              <w:rPr>
                <w:rFonts w:ascii="Times New Roman" w:hAnsi="Times New Roman"/>
              </w:rPr>
              <w:t>Sídlo:</w:t>
            </w:r>
          </w:p>
        </w:tc>
        <w:tc>
          <w:tcPr>
            <w:tcW w:w="6836" w:type="dxa"/>
            <w:vAlign w:val="center"/>
          </w:tcPr>
          <w:p w14:paraId="7E0D489D" w14:textId="77777777" w:rsidR="00922C79" w:rsidRPr="00922C79" w:rsidRDefault="00922C79" w:rsidP="0031661F">
            <w:pPr>
              <w:rPr>
                <w:rFonts w:ascii="Times New Roman" w:hAnsi="Times New Roman"/>
              </w:rPr>
            </w:pPr>
          </w:p>
        </w:tc>
      </w:tr>
      <w:tr w:rsidR="00922C79" w:rsidRPr="00922C79" w14:paraId="37CFCEBC" w14:textId="77777777" w:rsidTr="0031661F">
        <w:trPr>
          <w:trHeight w:val="397"/>
        </w:trPr>
        <w:tc>
          <w:tcPr>
            <w:tcW w:w="2660" w:type="dxa"/>
            <w:vAlign w:val="center"/>
            <w:hideMark/>
          </w:tcPr>
          <w:p w14:paraId="615F4FE4" w14:textId="77777777" w:rsidR="00922C79" w:rsidRPr="00922C79" w:rsidRDefault="00922C79" w:rsidP="0031661F">
            <w:pPr>
              <w:rPr>
                <w:rFonts w:ascii="Times New Roman" w:hAnsi="Times New Roman"/>
              </w:rPr>
            </w:pPr>
            <w:r w:rsidRPr="00922C79">
              <w:rPr>
                <w:rFonts w:ascii="Times New Roman" w:hAnsi="Times New Roman"/>
              </w:rPr>
              <w:t>Statutární orgán:</w:t>
            </w:r>
          </w:p>
        </w:tc>
        <w:tc>
          <w:tcPr>
            <w:tcW w:w="6836" w:type="dxa"/>
            <w:vAlign w:val="center"/>
          </w:tcPr>
          <w:p w14:paraId="2088B68C" w14:textId="77777777" w:rsidR="00922C79" w:rsidRPr="00922C79" w:rsidRDefault="00922C79" w:rsidP="0031661F">
            <w:pPr>
              <w:rPr>
                <w:rFonts w:ascii="Times New Roman" w:hAnsi="Times New Roman"/>
              </w:rPr>
            </w:pPr>
          </w:p>
        </w:tc>
      </w:tr>
      <w:tr w:rsidR="00922C79" w:rsidRPr="00922C79" w14:paraId="214B6FC5" w14:textId="77777777" w:rsidTr="0031661F">
        <w:trPr>
          <w:trHeight w:val="340"/>
        </w:trPr>
        <w:tc>
          <w:tcPr>
            <w:tcW w:w="2660" w:type="dxa"/>
            <w:vAlign w:val="center"/>
            <w:hideMark/>
          </w:tcPr>
          <w:p w14:paraId="3A3ACCC7" w14:textId="77777777" w:rsidR="00922C79" w:rsidRPr="00922C79" w:rsidRDefault="00922C79" w:rsidP="0031661F">
            <w:pPr>
              <w:rPr>
                <w:rFonts w:ascii="Times New Roman" w:hAnsi="Times New Roman"/>
                <w:b/>
              </w:rPr>
            </w:pPr>
            <w:r w:rsidRPr="00922C79">
              <w:rPr>
                <w:rFonts w:ascii="Times New Roman" w:hAnsi="Times New Roman"/>
                <w:b/>
              </w:rPr>
              <w:t xml:space="preserve">Osoba oprávněná jednat za právnickou osobu ve věci sbírky </w:t>
            </w:r>
          </w:p>
        </w:tc>
        <w:tc>
          <w:tcPr>
            <w:tcW w:w="6836" w:type="dxa"/>
            <w:vAlign w:val="center"/>
          </w:tcPr>
          <w:p w14:paraId="7CCEB6E5" w14:textId="77777777" w:rsidR="00922C79" w:rsidRPr="00922C79" w:rsidRDefault="00922C79" w:rsidP="0031661F">
            <w:pPr>
              <w:rPr>
                <w:rFonts w:ascii="Times New Roman" w:hAnsi="Times New Roman"/>
              </w:rPr>
            </w:pPr>
          </w:p>
        </w:tc>
      </w:tr>
      <w:tr w:rsidR="00922C79" w:rsidRPr="00922C79" w14:paraId="0869E197" w14:textId="77777777" w:rsidTr="0031661F">
        <w:trPr>
          <w:trHeight w:val="397"/>
        </w:trPr>
        <w:tc>
          <w:tcPr>
            <w:tcW w:w="2660" w:type="dxa"/>
            <w:vAlign w:val="center"/>
            <w:hideMark/>
          </w:tcPr>
          <w:p w14:paraId="660BA6B7" w14:textId="77777777" w:rsidR="00922C79" w:rsidRPr="00922C79" w:rsidRDefault="00922C79" w:rsidP="0031661F">
            <w:pPr>
              <w:rPr>
                <w:rFonts w:ascii="Times New Roman" w:hAnsi="Times New Roman"/>
              </w:rPr>
            </w:pPr>
            <w:r w:rsidRPr="00922C79">
              <w:rPr>
                <w:rFonts w:ascii="Times New Roman" w:hAnsi="Times New Roman"/>
              </w:rPr>
              <w:t>Jméno:</w:t>
            </w:r>
          </w:p>
        </w:tc>
        <w:tc>
          <w:tcPr>
            <w:tcW w:w="6836" w:type="dxa"/>
            <w:vAlign w:val="center"/>
          </w:tcPr>
          <w:p w14:paraId="6807A5A0" w14:textId="77777777" w:rsidR="00922C79" w:rsidRPr="00922C79" w:rsidRDefault="00922C79" w:rsidP="0031661F">
            <w:pPr>
              <w:rPr>
                <w:rFonts w:ascii="Times New Roman" w:hAnsi="Times New Roman"/>
              </w:rPr>
            </w:pPr>
          </w:p>
        </w:tc>
      </w:tr>
      <w:tr w:rsidR="00922C79" w:rsidRPr="00922C79" w14:paraId="7993B9E1" w14:textId="77777777" w:rsidTr="0031661F">
        <w:trPr>
          <w:trHeight w:val="397"/>
        </w:trPr>
        <w:tc>
          <w:tcPr>
            <w:tcW w:w="2660" w:type="dxa"/>
            <w:vAlign w:val="center"/>
            <w:hideMark/>
          </w:tcPr>
          <w:p w14:paraId="61001800" w14:textId="77777777" w:rsidR="00922C79" w:rsidRPr="00922C79" w:rsidRDefault="00922C79" w:rsidP="0031661F">
            <w:pPr>
              <w:rPr>
                <w:rFonts w:ascii="Times New Roman" w:hAnsi="Times New Roman"/>
              </w:rPr>
            </w:pPr>
            <w:r w:rsidRPr="00922C79">
              <w:rPr>
                <w:rFonts w:ascii="Times New Roman" w:hAnsi="Times New Roman"/>
              </w:rPr>
              <w:t>Příjmení:</w:t>
            </w:r>
          </w:p>
        </w:tc>
        <w:tc>
          <w:tcPr>
            <w:tcW w:w="6836" w:type="dxa"/>
            <w:vAlign w:val="center"/>
          </w:tcPr>
          <w:p w14:paraId="5BA5900A" w14:textId="77777777" w:rsidR="00922C79" w:rsidRPr="00922C79" w:rsidRDefault="00922C79" w:rsidP="0031661F">
            <w:pPr>
              <w:rPr>
                <w:rFonts w:ascii="Times New Roman" w:hAnsi="Times New Roman"/>
              </w:rPr>
            </w:pPr>
          </w:p>
        </w:tc>
      </w:tr>
      <w:tr w:rsidR="00922C79" w:rsidRPr="00922C79" w14:paraId="3F7C8F3E" w14:textId="77777777" w:rsidTr="0031661F">
        <w:trPr>
          <w:trHeight w:val="397"/>
        </w:trPr>
        <w:tc>
          <w:tcPr>
            <w:tcW w:w="2660" w:type="dxa"/>
            <w:vAlign w:val="center"/>
            <w:hideMark/>
          </w:tcPr>
          <w:p w14:paraId="334EDC4F" w14:textId="77777777" w:rsidR="00922C79" w:rsidRPr="00922C79" w:rsidRDefault="00922C79" w:rsidP="0031661F">
            <w:pPr>
              <w:rPr>
                <w:rFonts w:ascii="Times New Roman" w:hAnsi="Times New Roman"/>
              </w:rPr>
            </w:pPr>
            <w:r w:rsidRPr="00922C79">
              <w:rPr>
                <w:rFonts w:ascii="Times New Roman" w:hAnsi="Times New Roman"/>
              </w:rPr>
              <w:t>Kontaktní adresa:</w:t>
            </w:r>
          </w:p>
        </w:tc>
        <w:tc>
          <w:tcPr>
            <w:tcW w:w="6836" w:type="dxa"/>
            <w:vAlign w:val="center"/>
          </w:tcPr>
          <w:p w14:paraId="73668801" w14:textId="77777777" w:rsidR="00922C79" w:rsidRPr="00922C79" w:rsidRDefault="00922C79" w:rsidP="0031661F">
            <w:pPr>
              <w:rPr>
                <w:rFonts w:ascii="Times New Roman" w:hAnsi="Times New Roman"/>
              </w:rPr>
            </w:pPr>
          </w:p>
        </w:tc>
      </w:tr>
      <w:tr w:rsidR="00922C79" w:rsidRPr="00922C79" w14:paraId="4E2F1E42" w14:textId="77777777" w:rsidTr="0031661F">
        <w:trPr>
          <w:trHeight w:val="397"/>
        </w:trPr>
        <w:tc>
          <w:tcPr>
            <w:tcW w:w="2660" w:type="dxa"/>
            <w:vAlign w:val="center"/>
            <w:hideMark/>
          </w:tcPr>
          <w:p w14:paraId="2890012F" w14:textId="77777777" w:rsidR="00922C79" w:rsidRPr="00922C79" w:rsidRDefault="00922C79" w:rsidP="0031661F">
            <w:pPr>
              <w:rPr>
                <w:rFonts w:ascii="Times New Roman" w:hAnsi="Times New Roman"/>
              </w:rPr>
            </w:pPr>
            <w:r w:rsidRPr="00922C79">
              <w:rPr>
                <w:rFonts w:ascii="Times New Roman" w:hAnsi="Times New Roman"/>
              </w:rPr>
              <w:t>Telefon:</w:t>
            </w:r>
          </w:p>
        </w:tc>
        <w:tc>
          <w:tcPr>
            <w:tcW w:w="6836" w:type="dxa"/>
            <w:vAlign w:val="center"/>
          </w:tcPr>
          <w:p w14:paraId="378A42BD" w14:textId="77777777" w:rsidR="00922C79" w:rsidRPr="00922C79" w:rsidRDefault="00922C79" w:rsidP="0031661F">
            <w:pPr>
              <w:rPr>
                <w:rFonts w:ascii="Times New Roman" w:hAnsi="Times New Roman"/>
              </w:rPr>
            </w:pPr>
          </w:p>
        </w:tc>
      </w:tr>
      <w:tr w:rsidR="00922C79" w:rsidRPr="00922C79" w14:paraId="03E285CD" w14:textId="77777777" w:rsidTr="0031661F">
        <w:trPr>
          <w:trHeight w:val="397"/>
        </w:trPr>
        <w:tc>
          <w:tcPr>
            <w:tcW w:w="2660" w:type="dxa"/>
            <w:vAlign w:val="center"/>
            <w:hideMark/>
          </w:tcPr>
          <w:p w14:paraId="00A89C67" w14:textId="77777777" w:rsidR="00922C79" w:rsidRPr="00922C79" w:rsidRDefault="00922C79" w:rsidP="0031661F">
            <w:pPr>
              <w:rPr>
                <w:rFonts w:ascii="Times New Roman" w:hAnsi="Times New Roman"/>
              </w:rPr>
            </w:pPr>
            <w:r w:rsidRPr="00922C79">
              <w:rPr>
                <w:rFonts w:ascii="Times New Roman" w:hAnsi="Times New Roman"/>
              </w:rPr>
              <w:t>E-mail:</w:t>
            </w:r>
          </w:p>
        </w:tc>
        <w:tc>
          <w:tcPr>
            <w:tcW w:w="6836" w:type="dxa"/>
            <w:vAlign w:val="center"/>
          </w:tcPr>
          <w:p w14:paraId="5F84C766" w14:textId="77777777" w:rsidR="00922C79" w:rsidRPr="00922C79" w:rsidRDefault="00922C79" w:rsidP="0031661F">
            <w:pPr>
              <w:rPr>
                <w:rFonts w:ascii="Times New Roman" w:hAnsi="Times New Roman"/>
              </w:rPr>
            </w:pPr>
          </w:p>
        </w:tc>
      </w:tr>
    </w:tbl>
    <w:p w14:paraId="2433BE13" w14:textId="77777777" w:rsidR="00922C79" w:rsidRPr="00922C79" w:rsidRDefault="00922C79" w:rsidP="00922C79">
      <w:pPr>
        <w:rPr>
          <w:rFonts w:ascii="Times New Roman" w:hAnsi="Times New Roman"/>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36"/>
      </w:tblGrid>
      <w:tr w:rsidR="00922C79" w:rsidRPr="00922C79" w14:paraId="488F7763" w14:textId="77777777" w:rsidTr="0031661F">
        <w:trPr>
          <w:trHeight w:val="397"/>
        </w:trPr>
        <w:tc>
          <w:tcPr>
            <w:tcW w:w="2660" w:type="dxa"/>
            <w:vAlign w:val="center"/>
            <w:hideMark/>
          </w:tcPr>
          <w:p w14:paraId="700FA602" w14:textId="77777777" w:rsidR="00922C79" w:rsidRPr="00922C79" w:rsidRDefault="00922C79" w:rsidP="0031661F">
            <w:pPr>
              <w:rPr>
                <w:rFonts w:ascii="Times New Roman" w:hAnsi="Times New Roman"/>
                <w:b/>
              </w:rPr>
            </w:pPr>
            <w:r w:rsidRPr="00922C79">
              <w:rPr>
                <w:rFonts w:ascii="Times New Roman" w:hAnsi="Times New Roman"/>
                <w:b/>
              </w:rPr>
              <w:t>Název veřejné sbírky:</w:t>
            </w:r>
          </w:p>
        </w:tc>
        <w:tc>
          <w:tcPr>
            <w:tcW w:w="6836" w:type="dxa"/>
            <w:vAlign w:val="center"/>
          </w:tcPr>
          <w:p w14:paraId="23608307" w14:textId="77777777" w:rsidR="00922C79" w:rsidRPr="00922C79" w:rsidRDefault="00922C79" w:rsidP="0031661F">
            <w:pPr>
              <w:rPr>
                <w:rFonts w:ascii="Times New Roman" w:hAnsi="Times New Roman"/>
                <w:b/>
                <w:u w:val="single"/>
              </w:rPr>
            </w:pPr>
          </w:p>
        </w:tc>
      </w:tr>
      <w:tr w:rsidR="00922C79" w:rsidRPr="00922C79" w14:paraId="42DC2E4B" w14:textId="77777777" w:rsidTr="0031661F">
        <w:trPr>
          <w:trHeight w:val="397"/>
        </w:trPr>
        <w:tc>
          <w:tcPr>
            <w:tcW w:w="2660" w:type="dxa"/>
            <w:vAlign w:val="center"/>
            <w:hideMark/>
          </w:tcPr>
          <w:p w14:paraId="42E3F49F" w14:textId="77777777" w:rsidR="00922C79" w:rsidRPr="00922C79" w:rsidRDefault="00922C79" w:rsidP="0031661F">
            <w:pPr>
              <w:rPr>
                <w:rFonts w:ascii="Times New Roman" w:hAnsi="Times New Roman"/>
              </w:rPr>
            </w:pPr>
            <w:r w:rsidRPr="00922C79">
              <w:rPr>
                <w:rFonts w:ascii="Times New Roman" w:hAnsi="Times New Roman"/>
                <w:b/>
              </w:rPr>
              <w:t>Účel</w:t>
            </w:r>
            <w:r w:rsidRPr="00922C79">
              <w:rPr>
                <w:rFonts w:ascii="Times New Roman" w:hAnsi="Times New Roman"/>
              </w:rPr>
              <w:t xml:space="preserve"> sbírky:</w:t>
            </w:r>
          </w:p>
        </w:tc>
        <w:tc>
          <w:tcPr>
            <w:tcW w:w="6836" w:type="dxa"/>
            <w:vAlign w:val="center"/>
          </w:tcPr>
          <w:p w14:paraId="3E2C4191" w14:textId="77777777" w:rsidR="00922C79" w:rsidRPr="00922C79" w:rsidRDefault="00922C79" w:rsidP="0031661F">
            <w:pPr>
              <w:rPr>
                <w:rFonts w:ascii="Times New Roman" w:hAnsi="Times New Roman"/>
              </w:rPr>
            </w:pPr>
          </w:p>
        </w:tc>
      </w:tr>
      <w:tr w:rsidR="00922C79" w:rsidRPr="00922C79" w14:paraId="1D23DA76" w14:textId="77777777" w:rsidTr="0031661F">
        <w:trPr>
          <w:trHeight w:val="397"/>
        </w:trPr>
        <w:tc>
          <w:tcPr>
            <w:tcW w:w="2660" w:type="dxa"/>
            <w:vAlign w:val="center"/>
            <w:hideMark/>
          </w:tcPr>
          <w:p w14:paraId="13E8CC30" w14:textId="77777777" w:rsidR="00922C79" w:rsidRPr="00922C79" w:rsidRDefault="00922C79" w:rsidP="0031661F">
            <w:pPr>
              <w:rPr>
                <w:rFonts w:ascii="Times New Roman" w:hAnsi="Times New Roman"/>
              </w:rPr>
            </w:pPr>
            <w:r w:rsidRPr="00922C79">
              <w:rPr>
                <w:rFonts w:ascii="Times New Roman" w:hAnsi="Times New Roman"/>
                <w:b/>
              </w:rPr>
              <w:t>Datum zahájení</w:t>
            </w:r>
            <w:r w:rsidRPr="00922C79">
              <w:rPr>
                <w:rFonts w:ascii="Times New Roman" w:hAnsi="Times New Roman"/>
              </w:rPr>
              <w:t xml:space="preserve"> sbírky:</w:t>
            </w:r>
          </w:p>
        </w:tc>
        <w:tc>
          <w:tcPr>
            <w:tcW w:w="6836" w:type="dxa"/>
            <w:vAlign w:val="center"/>
          </w:tcPr>
          <w:p w14:paraId="64EE1837" w14:textId="77777777" w:rsidR="00922C79" w:rsidRPr="00922C79" w:rsidRDefault="00922C79" w:rsidP="0031661F">
            <w:pPr>
              <w:rPr>
                <w:rFonts w:ascii="Times New Roman" w:hAnsi="Times New Roman"/>
              </w:rPr>
            </w:pPr>
          </w:p>
        </w:tc>
      </w:tr>
      <w:tr w:rsidR="00922C79" w:rsidRPr="00922C79" w14:paraId="58A6D77E" w14:textId="77777777" w:rsidTr="0031661F">
        <w:trPr>
          <w:trHeight w:val="397"/>
        </w:trPr>
        <w:tc>
          <w:tcPr>
            <w:tcW w:w="2660" w:type="dxa"/>
            <w:vAlign w:val="center"/>
          </w:tcPr>
          <w:p w14:paraId="0380AA9A" w14:textId="77777777" w:rsidR="00922C79" w:rsidRPr="00922C79" w:rsidRDefault="00922C79" w:rsidP="0031661F">
            <w:pPr>
              <w:rPr>
                <w:rFonts w:ascii="Times New Roman" w:hAnsi="Times New Roman"/>
                <w:strike/>
                <w:color w:val="FF0000"/>
              </w:rPr>
            </w:pPr>
            <w:r w:rsidRPr="00922C79">
              <w:rPr>
                <w:rFonts w:ascii="Times New Roman" w:hAnsi="Times New Roman"/>
                <w:b/>
              </w:rPr>
              <w:t>Datum ukončení</w:t>
            </w:r>
            <w:r w:rsidRPr="00922C79">
              <w:rPr>
                <w:rFonts w:ascii="Times New Roman" w:hAnsi="Times New Roman"/>
              </w:rPr>
              <w:t xml:space="preserve"> sbírky:</w:t>
            </w:r>
          </w:p>
        </w:tc>
        <w:tc>
          <w:tcPr>
            <w:tcW w:w="6836" w:type="dxa"/>
            <w:vAlign w:val="center"/>
          </w:tcPr>
          <w:p w14:paraId="7A1D7F3A" w14:textId="77777777" w:rsidR="00922C79" w:rsidRPr="00922C79" w:rsidRDefault="00922C79" w:rsidP="0031661F">
            <w:pPr>
              <w:rPr>
                <w:rFonts w:ascii="Times New Roman" w:hAnsi="Times New Roman"/>
              </w:rPr>
            </w:pPr>
          </w:p>
        </w:tc>
      </w:tr>
      <w:tr w:rsidR="00922C79" w:rsidRPr="00922C79" w14:paraId="0F565D79" w14:textId="77777777" w:rsidTr="0031661F">
        <w:tc>
          <w:tcPr>
            <w:tcW w:w="2660" w:type="dxa"/>
            <w:vAlign w:val="center"/>
            <w:hideMark/>
          </w:tcPr>
          <w:p w14:paraId="13A5EDB2" w14:textId="77777777" w:rsidR="00922C79" w:rsidRPr="00922C79" w:rsidRDefault="00922C79" w:rsidP="0031661F">
            <w:pPr>
              <w:rPr>
                <w:rFonts w:ascii="Times New Roman" w:hAnsi="Times New Roman"/>
                <w:b/>
              </w:rPr>
            </w:pPr>
            <w:r w:rsidRPr="00922C79">
              <w:rPr>
                <w:rFonts w:ascii="Times New Roman" w:hAnsi="Times New Roman"/>
                <w:b/>
              </w:rPr>
              <w:t>Období, za které je předkládáno průběžné vyúčtování</w:t>
            </w:r>
            <w:r w:rsidRPr="00922C79">
              <w:rPr>
                <w:rFonts w:ascii="Times New Roman" w:hAnsi="Times New Roman"/>
              </w:rPr>
              <w:t>:</w:t>
            </w:r>
          </w:p>
        </w:tc>
        <w:tc>
          <w:tcPr>
            <w:tcW w:w="6836" w:type="dxa"/>
            <w:vAlign w:val="center"/>
          </w:tcPr>
          <w:p w14:paraId="5F9C6EDF" w14:textId="77777777" w:rsidR="00922C79" w:rsidRPr="00922C79" w:rsidRDefault="00922C79" w:rsidP="0031661F">
            <w:pPr>
              <w:rPr>
                <w:rFonts w:ascii="Times New Roman" w:hAnsi="Times New Roman"/>
              </w:rPr>
            </w:pPr>
          </w:p>
        </w:tc>
      </w:tr>
    </w:tbl>
    <w:p w14:paraId="7F4C931D" w14:textId="77777777" w:rsidR="00922C79" w:rsidRPr="00922C79" w:rsidRDefault="00922C79" w:rsidP="00922C79">
      <w:pPr>
        <w:rPr>
          <w:rFonts w:ascii="Times New Roman" w:hAnsi="Times New Roman"/>
        </w:rPr>
      </w:pPr>
    </w:p>
    <w:p w14:paraId="37B4CD86" w14:textId="77777777" w:rsidR="00922C79" w:rsidRPr="00922C79" w:rsidRDefault="00922C79" w:rsidP="00922C79">
      <w:pPr>
        <w:jc w:val="center"/>
        <w:rPr>
          <w:rFonts w:ascii="Times New Roman" w:hAnsi="Times New Roman"/>
          <w:b/>
          <w:sz w:val="28"/>
          <w:szCs w:val="28"/>
          <w:u w:val="single"/>
        </w:rPr>
      </w:pPr>
      <w:r w:rsidRPr="00922C79">
        <w:rPr>
          <w:rFonts w:ascii="Times New Roman" w:hAnsi="Times New Roman"/>
          <w:b/>
          <w:sz w:val="28"/>
          <w:szCs w:val="28"/>
          <w:u w:val="single"/>
        </w:rPr>
        <w:t>Způsoby konání veřejné sbírky</w:t>
      </w:r>
      <w:r w:rsidRPr="00922C79">
        <w:rPr>
          <w:rFonts w:ascii="Times New Roman" w:hAnsi="Times New Roman"/>
          <w:sz w:val="28"/>
          <w:szCs w:val="28"/>
          <w:u w:val="single"/>
        </w:rPr>
        <w:t xml:space="preserve"> (shromažďování příspěvků)</w:t>
      </w:r>
    </w:p>
    <w:p w14:paraId="2E3D6F9D" w14:textId="77777777" w:rsidR="00922C79" w:rsidRPr="00922C79" w:rsidRDefault="00922C79" w:rsidP="00922C79">
      <w:pPr>
        <w:jc w:val="center"/>
        <w:rPr>
          <w:rFonts w:ascii="Times New Roman" w:hAnsi="Times New Roman"/>
        </w:rPr>
      </w:pPr>
      <w:r w:rsidRPr="00922C79">
        <w:rPr>
          <w:rFonts w:ascii="Times New Roman" w:hAnsi="Times New Roman"/>
        </w:rPr>
        <w:t>* nehodící se škrtněte</w:t>
      </w:r>
    </w:p>
    <w:p w14:paraId="05EF9D06" w14:textId="77777777" w:rsidR="00922C79" w:rsidRPr="00922C79" w:rsidRDefault="00922C79" w:rsidP="00922C79">
      <w:pPr>
        <w:rPr>
          <w:rFonts w:ascii="Times New Roman"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70"/>
        <w:gridCol w:w="831"/>
      </w:tblGrid>
      <w:tr w:rsidR="00922C79" w:rsidRPr="00922C79" w14:paraId="70C4B107" w14:textId="77777777" w:rsidTr="0031661F">
        <w:trPr>
          <w:trHeight w:val="397"/>
        </w:trPr>
        <w:tc>
          <w:tcPr>
            <w:tcW w:w="7763" w:type="dxa"/>
            <w:vAlign w:val="center"/>
            <w:hideMark/>
          </w:tcPr>
          <w:p w14:paraId="5467B17E" w14:textId="77777777" w:rsidR="00922C79" w:rsidRPr="00922C79" w:rsidRDefault="00922C79" w:rsidP="0031661F">
            <w:pPr>
              <w:rPr>
                <w:rFonts w:ascii="Times New Roman" w:hAnsi="Times New Roman"/>
              </w:rPr>
            </w:pPr>
            <w:r w:rsidRPr="00922C79">
              <w:rPr>
                <w:rFonts w:ascii="Times New Roman" w:hAnsi="Times New Roman"/>
                <w:b/>
              </w:rPr>
              <w:t>Zvláštní bankovní účet</w:t>
            </w:r>
            <w:r w:rsidRPr="00922C79">
              <w:rPr>
                <w:rFonts w:ascii="Times New Roman" w:hAnsi="Times New Roman"/>
              </w:rPr>
              <w:t xml:space="preserve"> - § 9 odst. 1 písm. a) zákona</w:t>
            </w:r>
          </w:p>
        </w:tc>
        <w:tc>
          <w:tcPr>
            <w:tcW w:w="870" w:type="dxa"/>
            <w:vAlign w:val="center"/>
            <w:hideMark/>
          </w:tcPr>
          <w:p w14:paraId="2910FF19" w14:textId="77777777" w:rsidR="00922C79" w:rsidRPr="00922C79" w:rsidRDefault="00922C79" w:rsidP="0031661F">
            <w:pPr>
              <w:jc w:val="center"/>
              <w:rPr>
                <w:rFonts w:ascii="Times New Roman" w:hAnsi="Times New Roman"/>
                <w:b/>
              </w:rPr>
            </w:pPr>
            <w:r w:rsidRPr="00922C79">
              <w:rPr>
                <w:rFonts w:ascii="Times New Roman" w:hAnsi="Times New Roman"/>
                <w:b/>
              </w:rPr>
              <w:t>ANO*</w:t>
            </w:r>
          </w:p>
        </w:tc>
        <w:tc>
          <w:tcPr>
            <w:tcW w:w="831" w:type="dxa"/>
            <w:vAlign w:val="center"/>
            <w:hideMark/>
          </w:tcPr>
          <w:p w14:paraId="0C173123" w14:textId="77777777" w:rsidR="00922C79" w:rsidRPr="00922C79" w:rsidRDefault="00922C79" w:rsidP="0031661F">
            <w:pPr>
              <w:jc w:val="center"/>
              <w:rPr>
                <w:rFonts w:ascii="Times New Roman" w:hAnsi="Times New Roman"/>
                <w:b/>
              </w:rPr>
            </w:pPr>
            <w:r w:rsidRPr="00922C79">
              <w:rPr>
                <w:rFonts w:ascii="Times New Roman" w:hAnsi="Times New Roman"/>
                <w:b/>
              </w:rPr>
              <w:t>NE*</w:t>
            </w:r>
          </w:p>
        </w:tc>
      </w:tr>
      <w:tr w:rsidR="00922C79" w:rsidRPr="00922C79" w14:paraId="7A0885D9" w14:textId="77777777" w:rsidTr="0031661F">
        <w:trPr>
          <w:trHeight w:val="397"/>
        </w:trPr>
        <w:tc>
          <w:tcPr>
            <w:tcW w:w="7763" w:type="dxa"/>
            <w:vAlign w:val="center"/>
            <w:hideMark/>
          </w:tcPr>
          <w:p w14:paraId="44C844EA" w14:textId="77777777" w:rsidR="00922C79" w:rsidRPr="00922C79" w:rsidRDefault="00922C79" w:rsidP="0031661F">
            <w:pPr>
              <w:rPr>
                <w:rFonts w:ascii="Times New Roman" w:hAnsi="Times New Roman"/>
              </w:rPr>
            </w:pPr>
            <w:r w:rsidRPr="00922C79">
              <w:rPr>
                <w:rFonts w:ascii="Times New Roman" w:hAnsi="Times New Roman"/>
                <w:b/>
              </w:rPr>
              <w:lastRenderedPageBreak/>
              <w:t>Pokladničky</w:t>
            </w:r>
            <w:r w:rsidRPr="00922C79">
              <w:rPr>
                <w:rFonts w:ascii="Times New Roman" w:hAnsi="Times New Roman"/>
              </w:rPr>
              <w:t xml:space="preserve"> - § 11 zákona</w:t>
            </w:r>
          </w:p>
        </w:tc>
        <w:tc>
          <w:tcPr>
            <w:tcW w:w="870" w:type="dxa"/>
            <w:vAlign w:val="center"/>
            <w:hideMark/>
          </w:tcPr>
          <w:p w14:paraId="5208AA16" w14:textId="77777777" w:rsidR="00922C79" w:rsidRPr="00922C79" w:rsidRDefault="00922C79" w:rsidP="0031661F">
            <w:pPr>
              <w:jc w:val="center"/>
              <w:rPr>
                <w:rFonts w:ascii="Times New Roman" w:hAnsi="Times New Roman"/>
                <w:b/>
              </w:rPr>
            </w:pPr>
            <w:r w:rsidRPr="00922C79">
              <w:rPr>
                <w:rFonts w:ascii="Times New Roman" w:hAnsi="Times New Roman"/>
                <w:b/>
              </w:rPr>
              <w:t>ANO*</w:t>
            </w:r>
          </w:p>
        </w:tc>
        <w:tc>
          <w:tcPr>
            <w:tcW w:w="831" w:type="dxa"/>
            <w:vAlign w:val="center"/>
            <w:hideMark/>
          </w:tcPr>
          <w:p w14:paraId="3171E91B" w14:textId="77777777" w:rsidR="00922C79" w:rsidRPr="00922C79" w:rsidRDefault="00922C79" w:rsidP="0031661F">
            <w:pPr>
              <w:jc w:val="center"/>
              <w:rPr>
                <w:rFonts w:ascii="Times New Roman" w:hAnsi="Times New Roman"/>
                <w:b/>
              </w:rPr>
            </w:pPr>
            <w:r w:rsidRPr="00922C79">
              <w:rPr>
                <w:rFonts w:ascii="Times New Roman" w:hAnsi="Times New Roman"/>
                <w:b/>
              </w:rPr>
              <w:t>NE*</w:t>
            </w:r>
          </w:p>
        </w:tc>
      </w:tr>
      <w:tr w:rsidR="00922C79" w:rsidRPr="00922C79" w14:paraId="1D2D4664" w14:textId="77777777" w:rsidTr="0031661F">
        <w:trPr>
          <w:trHeight w:val="397"/>
        </w:trPr>
        <w:tc>
          <w:tcPr>
            <w:tcW w:w="7763" w:type="dxa"/>
            <w:vAlign w:val="center"/>
            <w:hideMark/>
          </w:tcPr>
          <w:p w14:paraId="3403DC41" w14:textId="77777777" w:rsidR="00922C79" w:rsidRPr="00922C79" w:rsidRDefault="00922C79" w:rsidP="0031661F">
            <w:pPr>
              <w:rPr>
                <w:rFonts w:ascii="Times New Roman" w:hAnsi="Times New Roman"/>
              </w:rPr>
            </w:pPr>
            <w:r w:rsidRPr="00922C79">
              <w:rPr>
                <w:rFonts w:ascii="Times New Roman" w:hAnsi="Times New Roman"/>
                <w:b/>
              </w:rPr>
              <w:t>Prodej předmětů</w:t>
            </w:r>
            <w:r w:rsidRPr="00922C79">
              <w:rPr>
                <w:rFonts w:ascii="Times New Roman" w:hAnsi="Times New Roman"/>
              </w:rPr>
              <w:t xml:space="preserve"> - § 12 zákona</w:t>
            </w:r>
          </w:p>
        </w:tc>
        <w:tc>
          <w:tcPr>
            <w:tcW w:w="870" w:type="dxa"/>
            <w:vAlign w:val="center"/>
            <w:hideMark/>
          </w:tcPr>
          <w:p w14:paraId="13257E5C" w14:textId="77777777" w:rsidR="00922C79" w:rsidRPr="00922C79" w:rsidRDefault="00922C79" w:rsidP="0031661F">
            <w:pPr>
              <w:jc w:val="center"/>
              <w:rPr>
                <w:rFonts w:ascii="Times New Roman" w:hAnsi="Times New Roman"/>
                <w:b/>
              </w:rPr>
            </w:pPr>
            <w:r w:rsidRPr="00922C79">
              <w:rPr>
                <w:rFonts w:ascii="Times New Roman" w:hAnsi="Times New Roman"/>
                <w:b/>
              </w:rPr>
              <w:t>ANO*</w:t>
            </w:r>
          </w:p>
        </w:tc>
        <w:tc>
          <w:tcPr>
            <w:tcW w:w="831" w:type="dxa"/>
            <w:vAlign w:val="center"/>
            <w:hideMark/>
          </w:tcPr>
          <w:p w14:paraId="206D539C" w14:textId="77777777" w:rsidR="00922C79" w:rsidRPr="00922C79" w:rsidRDefault="00922C79" w:rsidP="0031661F">
            <w:pPr>
              <w:jc w:val="center"/>
              <w:rPr>
                <w:rFonts w:ascii="Times New Roman" w:hAnsi="Times New Roman"/>
                <w:b/>
              </w:rPr>
            </w:pPr>
            <w:r w:rsidRPr="00922C79">
              <w:rPr>
                <w:rFonts w:ascii="Times New Roman" w:hAnsi="Times New Roman"/>
                <w:b/>
              </w:rPr>
              <w:t>NE*</w:t>
            </w:r>
          </w:p>
        </w:tc>
      </w:tr>
      <w:tr w:rsidR="00922C79" w:rsidRPr="00922C79" w14:paraId="0F0EF3F2" w14:textId="77777777" w:rsidTr="0031661F">
        <w:trPr>
          <w:trHeight w:val="397"/>
        </w:trPr>
        <w:tc>
          <w:tcPr>
            <w:tcW w:w="7763" w:type="dxa"/>
            <w:vAlign w:val="center"/>
            <w:hideMark/>
          </w:tcPr>
          <w:p w14:paraId="6CF21F13" w14:textId="77777777" w:rsidR="00922C79" w:rsidRPr="00922C79" w:rsidRDefault="00922C79" w:rsidP="0031661F">
            <w:pPr>
              <w:rPr>
                <w:rFonts w:ascii="Times New Roman" w:hAnsi="Times New Roman"/>
              </w:rPr>
            </w:pPr>
            <w:r w:rsidRPr="00922C79">
              <w:rPr>
                <w:rFonts w:ascii="Times New Roman" w:hAnsi="Times New Roman"/>
                <w:b/>
              </w:rPr>
              <w:t>Prodej vstupenek</w:t>
            </w:r>
            <w:r w:rsidRPr="00922C79">
              <w:rPr>
                <w:rFonts w:ascii="Times New Roman" w:hAnsi="Times New Roman"/>
              </w:rPr>
              <w:t xml:space="preserve"> - § 13 zákona</w:t>
            </w:r>
          </w:p>
        </w:tc>
        <w:tc>
          <w:tcPr>
            <w:tcW w:w="870" w:type="dxa"/>
            <w:vAlign w:val="center"/>
            <w:hideMark/>
          </w:tcPr>
          <w:p w14:paraId="1F9F1750" w14:textId="77777777" w:rsidR="00922C79" w:rsidRPr="00922C79" w:rsidRDefault="00922C79" w:rsidP="0031661F">
            <w:pPr>
              <w:jc w:val="center"/>
              <w:rPr>
                <w:rFonts w:ascii="Times New Roman" w:hAnsi="Times New Roman"/>
                <w:b/>
              </w:rPr>
            </w:pPr>
            <w:r w:rsidRPr="00922C79">
              <w:rPr>
                <w:rFonts w:ascii="Times New Roman" w:hAnsi="Times New Roman"/>
                <w:b/>
              </w:rPr>
              <w:t>ANO*</w:t>
            </w:r>
          </w:p>
        </w:tc>
        <w:tc>
          <w:tcPr>
            <w:tcW w:w="831" w:type="dxa"/>
            <w:vAlign w:val="center"/>
            <w:hideMark/>
          </w:tcPr>
          <w:p w14:paraId="354E11D5" w14:textId="77777777" w:rsidR="00922C79" w:rsidRPr="00922C79" w:rsidRDefault="00922C79" w:rsidP="0031661F">
            <w:pPr>
              <w:jc w:val="center"/>
              <w:rPr>
                <w:rFonts w:ascii="Times New Roman" w:hAnsi="Times New Roman"/>
                <w:b/>
              </w:rPr>
            </w:pPr>
            <w:r w:rsidRPr="00922C79">
              <w:rPr>
                <w:rFonts w:ascii="Times New Roman" w:hAnsi="Times New Roman"/>
                <w:b/>
              </w:rPr>
              <w:t>NE*</w:t>
            </w:r>
          </w:p>
        </w:tc>
      </w:tr>
      <w:tr w:rsidR="00922C79" w:rsidRPr="00922C79" w14:paraId="2A6FEFE8" w14:textId="77777777" w:rsidTr="0031661F">
        <w:trPr>
          <w:trHeight w:val="397"/>
        </w:trPr>
        <w:tc>
          <w:tcPr>
            <w:tcW w:w="7763" w:type="dxa"/>
            <w:vAlign w:val="center"/>
            <w:hideMark/>
          </w:tcPr>
          <w:p w14:paraId="4BB13D0A" w14:textId="77777777" w:rsidR="00922C79" w:rsidRPr="00922C79" w:rsidRDefault="00922C79" w:rsidP="0031661F">
            <w:pPr>
              <w:rPr>
                <w:rFonts w:ascii="Times New Roman" w:hAnsi="Times New Roman"/>
              </w:rPr>
            </w:pPr>
            <w:r w:rsidRPr="00922C79">
              <w:rPr>
                <w:rFonts w:ascii="Times New Roman" w:hAnsi="Times New Roman"/>
                <w:b/>
              </w:rPr>
              <w:t>DMS</w:t>
            </w:r>
            <w:r w:rsidRPr="00922C79">
              <w:rPr>
                <w:rFonts w:ascii="Times New Roman" w:hAnsi="Times New Roman"/>
              </w:rPr>
              <w:t xml:space="preserve"> - § 16 zákona</w:t>
            </w:r>
          </w:p>
        </w:tc>
        <w:tc>
          <w:tcPr>
            <w:tcW w:w="870" w:type="dxa"/>
            <w:vAlign w:val="center"/>
            <w:hideMark/>
          </w:tcPr>
          <w:p w14:paraId="697F9653" w14:textId="77777777" w:rsidR="00922C79" w:rsidRPr="00922C79" w:rsidRDefault="00922C79" w:rsidP="0031661F">
            <w:pPr>
              <w:jc w:val="center"/>
              <w:rPr>
                <w:rFonts w:ascii="Times New Roman" w:hAnsi="Times New Roman"/>
                <w:b/>
              </w:rPr>
            </w:pPr>
            <w:r w:rsidRPr="00922C79">
              <w:rPr>
                <w:rFonts w:ascii="Times New Roman" w:hAnsi="Times New Roman"/>
                <w:b/>
              </w:rPr>
              <w:t>ANO*</w:t>
            </w:r>
          </w:p>
        </w:tc>
        <w:tc>
          <w:tcPr>
            <w:tcW w:w="831" w:type="dxa"/>
            <w:vAlign w:val="center"/>
            <w:hideMark/>
          </w:tcPr>
          <w:p w14:paraId="5EB6EB5B" w14:textId="77777777" w:rsidR="00922C79" w:rsidRPr="00922C79" w:rsidRDefault="00922C79" w:rsidP="0031661F">
            <w:pPr>
              <w:jc w:val="center"/>
              <w:rPr>
                <w:rFonts w:ascii="Times New Roman" w:hAnsi="Times New Roman"/>
                <w:b/>
              </w:rPr>
            </w:pPr>
            <w:r w:rsidRPr="00922C79">
              <w:rPr>
                <w:rFonts w:ascii="Times New Roman" w:hAnsi="Times New Roman"/>
                <w:b/>
              </w:rPr>
              <w:t>NE*</w:t>
            </w:r>
          </w:p>
        </w:tc>
      </w:tr>
      <w:tr w:rsidR="00922C79" w:rsidRPr="00922C79" w14:paraId="30A0FEFF" w14:textId="77777777" w:rsidTr="0031661F">
        <w:trPr>
          <w:trHeight w:val="397"/>
        </w:trPr>
        <w:tc>
          <w:tcPr>
            <w:tcW w:w="7763" w:type="dxa"/>
            <w:vAlign w:val="center"/>
            <w:hideMark/>
          </w:tcPr>
          <w:p w14:paraId="235355B3" w14:textId="77777777" w:rsidR="00922C79" w:rsidRPr="00922C79" w:rsidRDefault="00922C79" w:rsidP="0031661F">
            <w:pPr>
              <w:rPr>
                <w:rFonts w:ascii="Times New Roman" w:hAnsi="Times New Roman"/>
              </w:rPr>
            </w:pPr>
            <w:r w:rsidRPr="00922C79">
              <w:rPr>
                <w:rFonts w:ascii="Times New Roman" w:hAnsi="Times New Roman"/>
                <w:b/>
              </w:rPr>
              <w:t>Složení hotovosti do pokladny zřízené právnickou osobou</w:t>
            </w:r>
            <w:r w:rsidRPr="00922C79">
              <w:rPr>
                <w:rFonts w:ascii="Times New Roman" w:hAnsi="Times New Roman"/>
              </w:rPr>
              <w:t xml:space="preserve"> - § 16a zákona</w:t>
            </w:r>
          </w:p>
        </w:tc>
        <w:tc>
          <w:tcPr>
            <w:tcW w:w="870" w:type="dxa"/>
            <w:vAlign w:val="center"/>
            <w:hideMark/>
          </w:tcPr>
          <w:p w14:paraId="4F0B7344" w14:textId="77777777" w:rsidR="00922C79" w:rsidRPr="00922C79" w:rsidRDefault="00922C79" w:rsidP="0031661F">
            <w:pPr>
              <w:jc w:val="center"/>
              <w:rPr>
                <w:rFonts w:ascii="Times New Roman" w:hAnsi="Times New Roman"/>
                <w:b/>
              </w:rPr>
            </w:pPr>
            <w:r w:rsidRPr="00922C79">
              <w:rPr>
                <w:rFonts w:ascii="Times New Roman" w:hAnsi="Times New Roman"/>
                <w:b/>
              </w:rPr>
              <w:t>ANO*</w:t>
            </w:r>
          </w:p>
        </w:tc>
        <w:tc>
          <w:tcPr>
            <w:tcW w:w="831" w:type="dxa"/>
            <w:vAlign w:val="center"/>
            <w:hideMark/>
          </w:tcPr>
          <w:p w14:paraId="0551DD3C" w14:textId="77777777" w:rsidR="00922C79" w:rsidRPr="00922C79" w:rsidRDefault="00922C79" w:rsidP="0031661F">
            <w:pPr>
              <w:jc w:val="center"/>
              <w:rPr>
                <w:rFonts w:ascii="Times New Roman" w:hAnsi="Times New Roman"/>
                <w:b/>
              </w:rPr>
            </w:pPr>
            <w:r w:rsidRPr="00922C79">
              <w:rPr>
                <w:rFonts w:ascii="Times New Roman" w:hAnsi="Times New Roman"/>
                <w:b/>
              </w:rPr>
              <w:t>NE*</w:t>
            </w:r>
          </w:p>
        </w:tc>
      </w:tr>
      <w:tr w:rsidR="00922C79" w:rsidRPr="00922C79" w14:paraId="35C7CC18" w14:textId="77777777" w:rsidTr="0031661F">
        <w:trPr>
          <w:trHeight w:val="397"/>
        </w:trPr>
        <w:tc>
          <w:tcPr>
            <w:tcW w:w="7763" w:type="dxa"/>
            <w:vAlign w:val="center"/>
            <w:hideMark/>
          </w:tcPr>
          <w:p w14:paraId="2B6338F5" w14:textId="77777777" w:rsidR="00922C79" w:rsidRPr="00922C79" w:rsidRDefault="00922C79" w:rsidP="0031661F">
            <w:pPr>
              <w:rPr>
                <w:rFonts w:ascii="Times New Roman" w:hAnsi="Times New Roman"/>
              </w:rPr>
            </w:pPr>
            <w:r w:rsidRPr="00922C79">
              <w:rPr>
                <w:rFonts w:ascii="Times New Roman" w:hAnsi="Times New Roman"/>
                <w:b/>
              </w:rPr>
              <w:t>Sběrací listiny</w:t>
            </w:r>
            <w:r w:rsidRPr="00922C79">
              <w:rPr>
                <w:rFonts w:ascii="Times New Roman" w:hAnsi="Times New Roman"/>
              </w:rPr>
              <w:t xml:space="preserve"> - § 10 zákona</w:t>
            </w:r>
          </w:p>
        </w:tc>
        <w:tc>
          <w:tcPr>
            <w:tcW w:w="870" w:type="dxa"/>
            <w:vAlign w:val="center"/>
            <w:hideMark/>
          </w:tcPr>
          <w:p w14:paraId="188CCAF3" w14:textId="77777777" w:rsidR="00922C79" w:rsidRPr="00922C79" w:rsidRDefault="00922C79" w:rsidP="0031661F">
            <w:pPr>
              <w:jc w:val="center"/>
              <w:rPr>
                <w:rFonts w:ascii="Times New Roman" w:hAnsi="Times New Roman"/>
                <w:b/>
              </w:rPr>
            </w:pPr>
            <w:r w:rsidRPr="00922C79">
              <w:rPr>
                <w:rFonts w:ascii="Times New Roman" w:hAnsi="Times New Roman"/>
                <w:b/>
              </w:rPr>
              <w:t>ANO*</w:t>
            </w:r>
          </w:p>
        </w:tc>
        <w:tc>
          <w:tcPr>
            <w:tcW w:w="831" w:type="dxa"/>
            <w:vAlign w:val="center"/>
            <w:hideMark/>
          </w:tcPr>
          <w:p w14:paraId="6C528BBD" w14:textId="77777777" w:rsidR="00922C79" w:rsidRPr="00922C79" w:rsidRDefault="00922C79" w:rsidP="0031661F">
            <w:pPr>
              <w:jc w:val="center"/>
              <w:rPr>
                <w:rFonts w:ascii="Times New Roman" w:hAnsi="Times New Roman"/>
                <w:b/>
              </w:rPr>
            </w:pPr>
            <w:r w:rsidRPr="00922C79">
              <w:rPr>
                <w:rFonts w:ascii="Times New Roman" w:hAnsi="Times New Roman"/>
                <w:b/>
              </w:rPr>
              <w:t>NE*</w:t>
            </w:r>
          </w:p>
        </w:tc>
      </w:tr>
      <w:tr w:rsidR="00922C79" w:rsidRPr="00922C79" w14:paraId="583E681E" w14:textId="77777777" w:rsidTr="0031661F">
        <w:trPr>
          <w:trHeight w:val="397"/>
        </w:trPr>
        <w:tc>
          <w:tcPr>
            <w:tcW w:w="7763" w:type="dxa"/>
            <w:vAlign w:val="center"/>
            <w:hideMark/>
          </w:tcPr>
          <w:p w14:paraId="4CED8711" w14:textId="77777777" w:rsidR="00922C79" w:rsidRPr="00922C79" w:rsidRDefault="00922C79" w:rsidP="0031661F">
            <w:pPr>
              <w:rPr>
                <w:rFonts w:ascii="Times New Roman" w:hAnsi="Times New Roman"/>
              </w:rPr>
            </w:pPr>
            <w:r w:rsidRPr="00922C79">
              <w:rPr>
                <w:rFonts w:ascii="Times New Roman" w:hAnsi="Times New Roman"/>
                <w:b/>
              </w:rPr>
              <w:t>Jiný způsob</w:t>
            </w:r>
            <w:r w:rsidRPr="00922C79">
              <w:rPr>
                <w:rFonts w:ascii="Times New Roman" w:hAnsi="Times New Roman"/>
              </w:rPr>
              <w:t xml:space="preserve"> - § 9 odst. 2 zákona - </w:t>
            </w:r>
            <w:r w:rsidRPr="00922C79">
              <w:rPr>
                <w:rFonts w:ascii="Times New Roman" w:hAnsi="Times New Roman"/>
                <w:b/>
              </w:rPr>
              <w:t>uveďte jaký ……………………………...</w:t>
            </w:r>
          </w:p>
        </w:tc>
        <w:tc>
          <w:tcPr>
            <w:tcW w:w="870" w:type="dxa"/>
            <w:vAlign w:val="center"/>
            <w:hideMark/>
          </w:tcPr>
          <w:p w14:paraId="4F63628E" w14:textId="77777777" w:rsidR="00922C79" w:rsidRPr="00922C79" w:rsidRDefault="00922C79" w:rsidP="0031661F">
            <w:pPr>
              <w:jc w:val="center"/>
              <w:rPr>
                <w:rFonts w:ascii="Times New Roman" w:hAnsi="Times New Roman"/>
                <w:b/>
              </w:rPr>
            </w:pPr>
            <w:r w:rsidRPr="00922C79">
              <w:rPr>
                <w:rFonts w:ascii="Times New Roman" w:hAnsi="Times New Roman"/>
                <w:b/>
              </w:rPr>
              <w:t>ANO*</w:t>
            </w:r>
          </w:p>
        </w:tc>
        <w:tc>
          <w:tcPr>
            <w:tcW w:w="831" w:type="dxa"/>
            <w:vAlign w:val="center"/>
            <w:hideMark/>
          </w:tcPr>
          <w:p w14:paraId="32C8B116" w14:textId="77777777" w:rsidR="00922C79" w:rsidRPr="00922C79" w:rsidRDefault="00922C79" w:rsidP="0031661F">
            <w:pPr>
              <w:jc w:val="center"/>
              <w:rPr>
                <w:rFonts w:ascii="Times New Roman" w:hAnsi="Times New Roman"/>
                <w:b/>
              </w:rPr>
            </w:pPr>
            <w:r w:rsidRPr="00922C79">
              <w:rPr>
                <w:rFonts w:ascii="Times New Roman" w:hAnsi="Times New Roman"/>
                <w:b/>
              </w:rPr>
              <w:t>NE*</w:t>
            </w:r>
          </w:p>
        </w:tc>
      </w:tr>
    </w:tbl>
    <w:p w14:paraId="6D2D198B" w14:textId="77777777" w:rsidR="00922C79" w:rsidRPr="00922C79" w:rsidRDefault="00922C79" w:rsidP="00922C79">
      <w:pPr>
        <w:rPr>
          <w:rFonts w:ascii="Times New Roman" w:hAnsi="Times New Roman"/>
        </w:rPr>
      </w:pPr>
    </w:p>
    <w:p w14:paraId="7639D0BF" w14:textId="77777777" w:rsidR="00922C79" w:rsidRPr="00922C79" w:rsidRDefault="00922C79" w:rsidP="00922C79">
      <w:pPr>
        <w:ind w:left="357"/>
        <w:jc w:val="center"/>
        <w:rPr>
          <w:rFonts w:ascii="Times New Roman" w:hAnsi="Times New Roman"/>
          <w:b/>
          <w:sz w:val="28"/>
          <w:szCs w:val="28"/>
          <w:u w:val="single"/>
        </w:rPr>
      </w:pPr>
      <w:r w:rsidRPr="00922C79">
        <w:rPr>
          <w:rFonts w:ascii="Times New Roman" w:hAnsi="Times New Roman"/>
          <w:b/>
          <w:sz w:val="28"/>
          <w:szCs w:val="28"/>
          <w:u w:val="single"/>
        </w:rPr>
        <w:t>Vyúčtování veřejné sbírky</w:t>
      </w:r>
    </w:p>
    <w:p w14:paraId="230A14EB" w14:textId="77777777" w:rsidR="00922C79" w:rsidRPr="00922C79" w:rsidRDefault="00922C79" w:rsidP="00922C79">
      <w:pPr>
        <w:spacing w:after="60"/>
        <w:jc w:val="center"/>
        <w:rPr>
          <w:rFonts w:ascii="Times New Roman" w:hAnsi="Times New Roma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2"/>
        <w:gridCol w:w="38"/>
        <w:gridCol w:w="2428"/>
      </w:tblGrid>
      <w:tr w:rsidR="00922C79" w:rsidRPr="00922C79" w14:paraId="202A0342" w14:textId="77777777" w:rsidTr="00922C79">
        <w:trPr>
          <w:trHeight w:val="454"/>
        </w:trPr>
        <w:tc>
          <w:tcPr>
            <w:tcW w:w="7034" w:type="dxa"/>
            <w:vAlign w:val="bottom"/>
            <w:hideMark/>
          </w:tcPr>
          <w:p w14:paraId="54D133A4" w14:textId="77777777" w:rsidR="00922C79" w:rsidRPr="00922C79" w:rsidRDefault="00922C79" w:rsidP="0031661F">
            <w:pPr>
              <w:rPr>
                <w:rFonts w:ascii="Times New Roman" w:hAnsi="Times New Roman"/>
                <w:b/>
                <w:strike/>
                <w:color w:val="FF0000"/>
                <w:sz w:val="28"/>
                <w:szCs w:val="28"/>
              </w:rPr>
            </w:pPr>
            <w:r w:rsidRPr="00922C79">
              <w:rPr>
                <w:rFonts w:ascii="Times New Roman" w:hAnsi="Times New Roman"/>
                <w:b/>
                <w:sz w:val="28"/>
                <w:szCs w:val="28"/>
              </w:rPr>
              <w:t>Druh příjmu podle způsobu konání veřejné sbírky</w:t>
            </w:r>
          </w:p>
        </w:tc>
        <w:tc>
          <w:tcPr>
            <w:tcW w:w="2464" w:type="dxa"/>
            <w:gridSpan w:val="2"/>
            <w:vAlign w:val="bottom"/>
            <w:hideMark/>
          </w:tcPr>
          <w:p w14:paraId="78B70439" w14:textId="77777777" w:rsidR="00922C79" w:rsidRPr="00922C79" w:rsidRDefault="00922C79" w:rsidP="0031661F">
            <w:pPr>
              <w:jc w:val="right"/>
              <w:rPr>
                <w:rFonts w:ascii="Times New Roman" w:hAnsi="Times New Roman"/>
                <w:b/>
                <w:sz w:val="28"/>
                <w:szCs w:val="28"/>
              </w:rPr>
            </w:pPr>
            <w:r w:rsidRPr="00922C79">
              <w:rPr>
                <w:rFonts w:ascii="Times New Roman" w:hAnsi="Times New Roman"/>
                <w:b/>
                <w:sz w:val="28"/>
                <w:szCs w:val="28"/>
              </w:rPr>
              <w:t>Částka v Kč</w:t>
            </w:r>
          </w:p>
        </w:tc>
      </w:tr>
      <w:tr w:rsidR="00922C79" w:rsidRPr="00922C79" w14:paraId="79C0D3CD" w14:textId="77777777" w:rsidTr="00922C79">
        <w:trPr>
          <w:trHeight w:val="454"/>
        </w:trPr>
        <w:tc>
          <w:tcPr>
            <w:tcW w:w="7034" w:type="dxa"/>
            <w:vAlign w:val="bottom"/>
            <w:hideMark/>
          </w:tcPr>
          <w:p w14:paraId="06CBBAE5" w14:textId="77777777" w:rsidR="00922C79" w:rsidRPr="00922C79" w:rsidRDefault="00922C79" w:rsidP="0031661F">
            <w:pPr>
              <w:rPr>
                <w:rFonts w:ascii="Times New Roman" w:hAnsi="Times New Roman"/>
              </w:rPr>
            </w:pPr>
            <w:r w:rsidRPr="00922C79">
              <w:rPr>
                <w:rFonts w:ascii="Times New Roman" w:hAnsi="Times New Roman"/>
                <w:b/>
              </w:rPr>
              <w:t>Bankovní účet</w:t>
            </w:r>
          </w:p>
        </w:tc>
        <w:tc>
          <w:tcPr>
            <w:tcW w:w="2464" w:type="dxa"/>
            <w:gridSpan w:val="2"/>
            <w:vAlign w:val="bottom"/>
          </w:tcPr>
          <w:p w14:paraId="50CD9458" w14:textId="77777777" w:rsidR="00922C79" w:rsidRPr="00922C79" w:rsidRDefault="00922C79" w:rsidP="0031661F">
            <w:pPr>
              <w:jc w:val="right"/>
              <w:rPr>
                <w:rFonts w:ascii="Times New Roman" w:hAnsi="Times New Roman"/>
              </w:rPr>
            </w:pPr>
          </w:p>
        </w:tc>
      </w:tr>
      <w:tr w:rsidR="00922C79" w:rsidRPr="00922C79" w14:paraId="3536C8AF" w14:textId="77777777" w:rsidTr="00922C79">
        <w:trPr>
          <w:trHeight w:val="454"/>
        </w:trPr>
        <w:tc>
          <w:tcPr>
            <w:tcW w:w="7034" w:type="dxa"/>
            <w:vAlign w:val="bottom"/>
            <w:hideMark/>
          </w:tcPr>
          <w:p w14:paraId="758A4586" w14:textId="77777777" w:rsidR="00922C79" w:rsidRPr="00922C79" w:rsidRDefault="00922C79" w:rsidP="0031661F">
            <w:pPr>
              <w:rPr>
                <w:rFonts w:ascii="Times New Roman" w:hAnsi="Times New Roman"/>
              </w:rPr>
            </w:pPr>
            <w:r w:rsidRPr="00922C79">
              <w:rPr>
                <w:rFonts w:ascii="Times New Roman" w:hAnsi="Times New Roman"/>
                <w:b/>
              </w:rPr>
              <w:t>Pokladničky</w:t>
            </w:r>
          </w:p>
        </w:tc>
        <w:tc>
          <w:tcPr>
            <w:tcW w:w="2464" w:type="dxa"/>
            <w:gridSpan w:val="2"/>
            <w:vAlign w:val="bottom"/>
          </w:tcPr>
          <w:p w14:paraId="549A0ECE" w14:textId="77777777" w:rsidR="00922C79" w:rsidRPr="00922C79" w:rsidRDefault="00922C79" w:rsidP="0031661F">
            <w:pPr>
              <w:jc w:val="right"/>
              <w:rPr>
                <w:rFonts w:ascii="Times New Roman" w:hAnsi="Times New Roman"/>
              </w:rPr>
            </w:pPr>
          </w:p>
        </w:tc>
      </w:tr>
      <w:tr w:rsidR="00922C79" w:rsidRPr="00922C79" w14:paraId="1E745CC3" w14:textId="77777777" w:rsidTr="00922C79">
        <w:trPr>
          <w:trHeight w:val="454"/>
        </w:trPr>
        <w:tc>
          <w:tcPr>
            <w:tcW w:w="7034" w:type="dxa"/>
            <w:vAlign w:val="bottom"/>
            <w:hideMark/>
          </w:tcPr>
          <w:p w14:paraId="11BD9EDE" w14:textId="77777777" w:rsidR="00922C79" w:rsidRPr="00922C79" w:rsidRDefault="00922C79" w:rsidP="0031661F">
            <w:pPr>
              <w:rPr>
                <w:rFonts w:ascii="Times New Roman" w:hAnsi="Times New Roman"/>
              </w:rPr>
            </w:pPr>
            <w:r w:rsidRPr="00922C79">
              <w:rPr>
                <w:rFonts w:ascii="Times New Roman" w:hAnsi="Times New Roman"/>
                <w:b/>
              </w:rPr>
              <w:t>Prodej předmětů</w:t>
            </w:r>
          </w:p>
        </w:tc>
        <w:tc>
          <w:tcPr>
            <w:tcW w:w="2464" w:type="dxa"/>
            <w:gridSpan w:val="2"/>
            <w:vAlign w:val="bottom"/>
          </w:tcPr>
          <w:p w14:paraId="32847474" w14:textId="77777777" w:rsidR="00922C79" w:rsidRPr="00922C79" w:rsidRDefault="00922C79" w:rsidP="0031661F">
            <w:pPr>
              <w:jc w:val="right"/>
              <w:rPr>
                <w:rFonts w:ascii="Times New Roman" w:hAnsi="Times New Roman"/>
              </w:rPr>
            </w:pPr>
          </w:p>
        </w:tc>
      </w:tr>
      <w:tr w:rsidR="00922C79" w:rsidRPr="00922C79" w14:paraId="2B7EBAEF" w14:textId="77777777" w:rsidTr="00922C79">
        <w:trPr>
          <w:trHeight w:val="454"/>
        </w:trPr>
        <w:tc>
          <w:tcPr>
            <w:tcW w:w="7034" w:type="dxa"/>
            <w:vAlign w:val="bottom"/>
            <w:hideMark/>
          </w:tcPr>
          <w:p w14:paraId="7117576A" w14:textId="77777777" w:rsidR="00922C79" w:rsidRPr="00922C79" w:rsidRDefault="00922C79" w:rsidP="0031661F">
            <w:pPr>
              <w:rPr>
                <w:rFonts w:ascii="Times New Roman" w:hAnsi="Times New Roman"/>
              </w:rPr>
            </w:pPr>
            <w:r w:rsidRPr="00922C79">
              <w:rPr>
                <w:rFonts w:ascii="Times New Roman" w:hAnsi="Times New Roman"/>
                <w:b/>
              </w:rPr>
              <w:t>Prodej vstupenek</w:t>
            </w:r>
          </w:p>
        </w:tc>
        <w:tc>
          <w:tcPr>
            <w:tcW w:w="2464" w:type="dxa"/>
            <w:gridSpan w:val="2"/>
            <w:vAlign w:val="bottom"/>
          </w:tcPr>
          <w:p w14:paraId="27816EA7" w14:textId="77777777" w:rsidR="00922C79" w:rsidRPr="00922C79" w:rsidRDefault="00922C79" w:rsidP="0031661F">
            <w:pPr>
              <w:jc w:val="right"/>
              <w:rPr>
                <w:rFonts w:ascii="Times New Roman" w:hAnsi="Times New Roman"/>
              </w:rPr>
            </w:pPr>
          </w:p>
        </w:tc>
      </w:tr>
      <w:tr w:rsidR="00922C79" w:rsidRPr="00922C79" w14:paraId="6EAFB185" w14:textId="77777777" w:rsidTr="00922C79">
        <w:trPr>
          <w:trHeight w:val="454"/>
        </w:trPr>
        <w:tc>
          <w:tcPr>
            <w:tcW w:w="7034" w:type="dxa"/>
            <w:vAlign w:val="bottom"/>
            <w:hideMark/>
          </w:tcPr>
          <w:p w14:paraId="37D63A7E" w14:textId="77777777" w:rsidR="00922C79" w:rsidRPr="00922C79" w:rsidRDefault="00922C79" w:rsidP="0031661F">
            <w:pPr>
              <w:rPr>
                <w:rFonts w:ascii="Times New Roman" w:hAnsi="Times New Roman"/>
              </w:rPr>
            </w:pPr>
            <w:r w:rsidRPr="00922C79">
              <w:rPr>
                <w:rFonts w:ascii="Times New Roman" w:hAnsi="Times New Roman"/>
                <w:b/>
              </w:rPr>
              <w:t>DMS</w:t>
            </w:r>
          </w:p>
        </w:tc>
        <w:tc>
          <w:tcPr>
            <w:tcW w:w="2464" w:type="dxa"/>
            <w:gridSpan w:val="2"/>
            <w:vAlign w:val="bottom"/>
          </w:tcPr>
          <w:p w14:paraId="308EBB2E" w14:textId="77777777" w:rsidR="00922C79" w:rsidRPr="00922C79" w:rsidRDefault="00922C79" w:rsidP="0031661F">
            <w:pPr>
              <w:jc w:val="right"/>
              <w:rPr>
                <w:rFonts w:ascii="Times New Roman" w:hAnsi="Times New Roman"/>
              </w:rPr>
            </w:pPr>
          </w:p>
        </w:tc>
      </w:tr>
      <w:tr w:rsidR="00922C79" w:rsidRPr="00922C79" w14:paraId="153841F9" w14:textId="77777777" w:rsidTr="00922C79">
        <w:trPr>
          <w:trHeight w:val="454"/>
        </w:trPr>
        <w:tc>
          <w:tcPr>
            <w:tcW w:w="7034" w:type="dxa"/>
            <w:vAlign w:val="bottom"/>
            <w:hideMark/>
          </w:tcPr>
          <w:p w14:paraId="653A250A" w14:textId="77777777" w:rsidR="00922C79" w:rsidRPr="00922C79" w:rsidRDefault="00922C79" w:rsidP="0031661F">
            <w:pPr>
              <w:rPr>
                <w:rFonts w:ascii="Times New Roman" w:hAnsi="Times New Roman"/>
              </w:rPr>
            </w:pPr>
            <w:r w:rsidRPr="00922C79">
              <w:rPr>
                <w:rFonts w:ascii="Times New Roman" w:hAnsi="Times New Roman"/>
                <w:b/>
              </w:rPr>
              <w:t>Složení hotovosti do pokladny</w:t>
            </w:r>
            <w:r w:rsidRPr="00922C79">
              <w:rPr>
                <w:rFonts w:ascii="Times New Roman" w:hAnsi="Times New Roman"/>
              </w:rPr>
              <w:t xml:space="preserve"> zřízené právnickou osobou</w:t>
            </w:r>
          </w:p>
        </w:tc>
        <w:tc>
          <w:tcPr>
            <w:tcW w:w="2464" w:type="dxa"/>
            <w:gridSpan w:val="2"/>
            <w:vAlign w:val="bottom"/>
          </w:tcPr>
          <w:p w14:paraId="02ABD5DD" w14:textId="77777777" w:rsidR="00922C79" w:rsidRPr="00922C79" w:rsidRDefault="00922C79" w:rsidP="0031661F">
            <w:pPr>
              <w:jc w:val="right"/>
              <w:rPr>
                <w:rFonts w:ascii="Times New Roman" w:hAnsi="Times New Roman"/>
              </w:rPr>
            </w:pPr>
          </w:p>
        </w:tc>
      </w:tr>
      <w:tr w:rsidR="00922C79" w:rsidRPr="00922C79" w14:paraId="439DA2DE" w14:textId="77777777" w:rsidTr="00922C79">
        <w:trPr>
          <w:trHeight w:val="454"/>
        </w:trPr>
        <w:tc>
          <w:tcPr>
            <w:tcW w:w="7034" w:type="dxa"/>
            <w:vAlign w:val="bottom"/>
            <w:hideMark/>
          </w:tcPr>
          <w:p w14:paraId="2A47BA43" w14:textId="77777777" w:rsidR="00922C79" w:rsidRPr="00922C79" w:rsidRDefault="00922C79" w:rsidP="0031661F">
            <w:pPr>
              <w:rPr>
                <w:rFonts w:ascii="Times New Roman" w:hAnsi="Times New Roman"/>
              </w:rPr>
            </w:pPr>
            <w:r w:rsidRPr="00922C79">
              <w:rPr>
                <w:rFonts w:ascii="Times New Roman" w:hAnsi="Times New Roman"/>
                <w:b/>
              </w:rPr>
              <w:t>Sběrací listiny</w:t>
            </w:r>
          </w:p>
        </w:tc>
        <w:tc>
          <w:tcPr>
            <w:tcW w:w="2464" w:type="dxa"/>
            <w:gridSpan w:val="2"/>
            <w:vAlign w:val="bottom"/>
          </w:tcPr>
          <w:p w14:paraId="1CC16DCA" w14:textId="77777777" w:rsidR="00922C79" w:rsidRPr="00922C79" w:rsidRDefault="00922C79" w:rsidP="0031661F">
            <w:pPr>
              <w:jc w:val="right"/>
              <w:rPr>
                <w:rFonts w:ascii="Times New Roman" w:hAnsi="Times New Roman"/>
              </w:rPr>
            </w:pPr>
          </w:p>
        </w:tc>
      </w:tr>
      <w:tr w:rsidR="00922C79" w:rsidRPr="00922C79" w14:paraId="373412ED" w14:textId="77777777" w:rsidTr="00922C79">
        <w:trPr>
          <w:trHeight w:val="454"/>
        </w:trPr>
        <w:tc>
          <w:tcPr>
            <w:tcW w:w="7034" w:type="dxa"/>
            <w:vAlign w:val="bottom"/>
            <w:hideMark/>
          </w:tcPr>
          <w:p w14:paraId="117DF93D" w14:textId="77777777" w:rsidR="00922C79" w:rsidRPr="00922C79" w:rsidRDefault="00922C79" w:rsidP="0031661F">
            <w:pPr>
              <w:rPr>
                <w:rFonts w:ascii="Times New Roman" w:hAnsi="Times New Roman"/>
              </w:rPr>
            </w:pPr>
            <w:r w:rsidRPr="00922C79">
              <w:rPr>
                <w:rFonts w:ascii="Times New Roman" w:hAnsi="Times New Roman"/>
                <w:b/>
              </w:rPr>
              <w:t>Jiný způsob konání sbírky</w:t>
            </w:r>
            <w:r w:rsidRPr="00922C79">
              <w:rPr>
                <w:rFonts w:ascii="Times New Roman" w:hAnsi="Times New Roman"/>
              </w:rPr>
              <w:t xml:space="preserve"> (jaký)   </w:t>
            </w:r>
          </w:p>
        </w:tc>
        <w:tc>
          <w:tcPr>
            <w:tcW w:w="2464" w:type="dxa"/>
            <w:gridSpan w:val="2"/>
            <w:vAlign w:val="bottom"/>
          </w:tcPr>
          <w:p w14:paraId="28CF63CA" w14:textId="77777777" w:rsidR="00922C79" w:rsidRPr="00922C79" w:rsidRDefault="00922C79" w:rsidP="0031661F">
            <w:pPr>
              <w:jc w:val="right"/>
              <w:rPr>
                <w:rFonts w:ascii="Times New Roman" w:hAnsi="Times New Roman"/>
              </w:rPr>
            </w:pPr>
          </w:p>
        </w:tc>
      </w:tr>
      <w:tr w:rsidR="00922C79" w:rsidRPr="00922C79" w14:paraId="076B69CC" w14:textId="77777777" w:rsidTr="00922C79">
        <w:trPr>
          <w:trHeight w:val="454"/>
        </w:trPr>
        <w:tc>
          <w:tcPr>
            <w:tcW w:w="7034" w:type="dxa"/>
            <w:vAlign w:val="bottom"/>
          </w:tcPr>
          <w:p w14:paraId="63C6E011" w14:textId="77777777" w:rsidR="00922C79" w:rsidRPr="00922C79" w:rsidRDefault="00922C79" w:rsidP="0031661F">
            <w:pPr>
              <w:rPr>
                <w:rFonts w:ascii="Times New Roman" w:hAnsi="Times New Roman"/>
              </w:rPr>
            </w:pPr>
            <w:r w:rsidRPr="00922C79">
              <w:rPr>
                <w:rFonts w:ascii="Times New Roman" w:hAnsi="Times New Roman"/>
                <w:b/>
              </w:rPr>
              <w:t>Úroky</w:t>
            </w:r>
            <w:r w:rsidRPr="00922C79">
              <w:rPr>
                <w:rFonts w:ascii="Times New Roman" w:hAnsi="Times New Roman"/>
              </w:rPr>
              <w:t xml:space="preserve"> na bankovním účtu</w:t>
            </w:r>
          </w:p>
        </w:tc>
        <w:tc>
          <w:tcPr>
            <w:tcW w:w="2464" w:type="dxa"/>
            <w:gridSpan w:val="2"/>
            <w:vAlign w:val="bottom"/>
          </w:tcPr>
          <w:p w14:paraId="5F8EE170" w14:textId="77777777" w:rsidR="00922C79" w:rsidRPr="00922C79" w:rsidRDefault="00922C79" w:rsidP="0031661F">
            <w:pPr>
              <w:jc w:val="right"/>
              <w:rPr>
                <w:rFonts w:ascii="Times New Roman" w:hAnsi="Times New Roman"/>
              </w:rPr>
            </w:pPr>
          </w:p>
        </w:tc>
      </w:tr>
      <w:tr w:rsidR="00922C79" w:rsidRPr="00922C79" w14:paraId="32037D04" w14:textId="77777777" w:rsidTr="00922C79">
        <w:trPr>
          <w:trHeight w:val="454"/>
        </w:trPr>
        <w:tc>
          <w:tcPr>
            <w:tcW w:w="7034" w:type="dxa"/>
            <w:vAlign w:val="bottom"/>
            <w:hideMark/>
          </w:tcPr>
          <w:p w14:paraId="3EC65DFF" w14:textId="77777777" w:rsidR="00922C79" w:rsidRPr="00922C79" w:rsidRDefault="00922C79" w:rsidP="0031661F">
            <w:pPr>
              <w:rPr>
                <w:rFonts w:ascii="Times New Roman" w:hAnsi="Times New Roman"/>
                <w:b/>
                <w:sz w:val="28"/>
                <w:szCs w:val="28"/>
              </w:rPr>
            </w:pPr>
            <w:r w:rsidRPr="00922C79">
              <w:rPr>
                <w:rFonts w:ascii="Times New Roman" w:hAnsi="Times New Roman"/>
                <w:b/>
                <w:sz w:val="28"/>
                <w:szCs w:val="28"/>
              </w:rPr>
              <w:t xml:space="preserve">HRUBÝ VÝTĚŽEK  </w:t>
            </w:r>
          </w:p>
        </w:tc>
        <w:tc>
          <w:tcPr>
            <w:tcW w:w="2464" w:type="dxa"/>
            <w:gridSpan w:val="2"/>
            <w:vAlign w:val="bottom"/>
          </w:tcPr>
          <w:p w14:paraId="5B10E3E4" w14:textId="77777777" w:rsidR="00922C79" w:rsidRPr="00922C79" w:rsidRDefault="00922C79" w:rsidP="0031661F">
            <w:pPr>
              <w:jc w:val="right"/>
              <w:rPr>
                <w:rFonts w:ascii="Times New Roman" w:hAnsi="Times New Roman"/>
                <w:b/>
                <w:sz w:val="28"/>
                <w:szCs w:val="28"/>
              </w:rPr>
            </w:pPr>
          </w:p>
        </w:tc>
      </w:tr>
      <w:tr w:rsidR="00922C79" w:rsidRPr="00922C79" w14:paraId="261D36F2" w14:textId="77777777" w:rsidTr="00922C79">
        <w:trPr>
          <w:trHeight w:val="454"/>
        </w:trPr>
        <w:tc>
          <w:tcPr>
            <w:tcW w:w="7070" w:type="dxa"/>
            <w:gridSpan w:val="2"/>
            <w:vAlign w:val="bottom"/>
          </w:tcPr>
          <w:p w14:paraId="0966572C" w14:textId="77777777" w:rsidR="00922C79" w:rsidRPr="00922C79" w:rsidRDefault="00922C79" w:rsidP="0031661F">
            <w:pPr>
              <w:rPr>
                <w:rFonts w:ascii="Times New Roman" w:hAnsi="Times New Roman"/>
                <w:b/>
              </w:rPr>
            </w:pPr>
            <w:r w:rsidRPr="00922C79">
              <w:rPr>
                <w:rFonts w:ascii="Times New Roman" w:hAnsi="Times New Roman"/>
                <w:b/>
              </w:rPr>
              <w:t>NÁKLADY max.</w:t>
            </w:r>
            <w:r w:rsidRPr="00922C79">
              <w:rPr>
                <w:rFonts w:ascii="Times New Roman" w:hAnsi="Times New Roman"/>
              </w:rPr>
              <w:t xml:space="preserve"> 5% z hrubého výtěžku</w:t>
            </w:r>
          </w:p>
        </w:tc>
        <w:tc>
          <w:tcPr>
            <w:tcW w:w="2428" w:type="dxa"/>
            <w:vAlign w:val="bottom"/>
          </w:tcPr>
          <w:p w14:paraId="362AE197" w14:textId="77777777" w:rsidR="00922C79" w:rsidRPr="00922C79" w:rsidRDefault="00922C79" w:rsidP="0031661F">
            <w:pPr>
              <w:jc w:val="right"/>
              <w:rPr>
                <w:rFonts w:ascii="Times New Roman" w:hAnsi="Times New Roman"/>
              </w:rPr>
            </w:pPr>
          </w:p>
        </w:tc>
      </w:tr>
      <w:tr w:rsidR="00922C79" w:rsidRPr="00922C79" w14:paraId="1A989716" w14:textId="77777777" w:rsidTr="00922C79">
        <w:trPr>
          <w:trHeight w:val="454"/>
        </w:trPr>
        <w:tc>
          <w:tcPr>
            <w:tcW w:w="7070" w:type="dxa"/>
            <w:gridSpan w:val="2"/>
            <w:vAlign w:val="bottom"/>
          </w:tcPr>
          <w:p w14:paraId="3C8EFB54" w14:textId="77777777" w:rsidR="00922C79" w:rsidRPr="00922C79" w:rsidRDefault="00922C79" w:rsidP="0031661F">
            <w:pPr>
              <w:rPr>
                <w:rFonts w:ascii="Times New Roman" w:hAnsi="Times New Roman"/>
                <w:b/>
                <w:sz w:val="28"/>
                <w:szCs w:val="28"/>
              </w:rPr>
            </w:pPr>
            <w:r w:rsidRPr="00922C79">
              <w:rPr>
                <w:rFonts w:ascii="Times New Roman" w:hAnsi="Times New Roman"/>
                <w:b/>
                <w:sz w:val="28"/>
                <w:szCs w:val="28"/>
              </w:rPr>
              <w:t xml:space="preserve">ČISTÝ VÝTĚŽEK  </w:t>
            </w:r>
          </w:p>
        </w:tc>
        <w:tc>
          <w:tcPr>
            <w:tcW w:w="2428" w:type="dxa"/>
            <w:vAlign w:val="bottom"/>
          </w:tcPr>
          <w:p w14:paraId="544C9FBA" w14:textId="77777777" w:rsidR="00922C79" w:rsidRPr="00922C79" w:rsidRDefault="00922C79" w:rsidP="0031661F">
            <w:pPr>
              <w:jc w:val="right"/>
              <w:rPr>
                <w:rFonts w:ascii="Times New Roman" w:hAnsi="Times New Roman"/>
                <w:b/>
                <w:sz w:val="28"/>
                <w:szCs w:val="28"/>
              </w:rPr>
            </w:pPr>
          </w:p>
        </w:tc>
      </w:tr>
      <w:tr w:rsidR="00922C79" w:rsidRPr="00922C79" w14:paraId="022E7EA8" w14:textId="77777777" w:rsidTr="00922C79">
        <w:trPr>
          <w:trHeight w:val="397"/>
        </w:trPr>
        <w:tc>
          <w:tcPr>
            <w:tcW w:w="7072" w:type="dxa"/>
            <w:gridSpan w:val="2"/>
            <w:vAlign w:val="center"/>
            <w:hideMark/>
          </w:tcPr>
          <w:p w14:paraId="04AA0165" w14:textId="77777777" w:rsidR="00922C79" w:rsidRPr="00922C79" w:rsidRDefault="00922C79" w:rsidP="0031661F">
            <w:pPr>
              <w:rPr>
                <w:rFonts w:ascii="Times New Roman" w:hAnsi="Times New Roman"/>
                <w:b/>
              </w:rPr>
            </w:pPr>
            <w:r w:rsidRPr="00922C79">
              <w:rPr>
                <w:rFonts w:ascii="Times New Roman" w:hAnsi="Times New Roman"/>
                <w:b/>
              </w:rPr>
              <w:t>ZŮSTATEK ČISTÉHO VÝTĚŽKU z předchozího</w:t>
            </w:r>
            <w:r w:rsidRPr="00922C79">
              <w:rPr>
                <w:rFonts w:ascii="Times New Roman" w:hAnsi="Times New Roman"/>
              </w:rPr>
              <w:t xml:space="preserve"> období</w:t>
            </w:r>
          </w:p>
        </w:tc>
        <w:tc>
          <w:tcPr>
            <w:tcW w:w="2426" w:type="dxa"/>
            <w:vAlign w:val="bottom"/>
          </w:tcPr>
          <w:p w14:paraId="090439EA" w14:textId="77777777" w:rsidR="00922C79" w:rsidRPr="00922C79" w:rsidRDefault="00922C79" w:rsidP="0031661F">
            <w:pPr>
              <w:jc w:val="right"/>
              <w:rPr>
                <w:rFonts w:ascii="Times New Roman" w:hAnsi="Times New Roman"/>
              </w:rPr>
            </w:pPr>
          </w:p>
        </w:tc>
      </w:tr>
      <w:tr w:rsidR="00922C79" w:rsidRPr="00922C79" w14:paraId="04C43005" w14:textId="77777777" w:rsidTr="00922C79">
        <w:trPr>
          <w:trHeight w:val="397"/>
        </w:trPr>
        <w:tc>
          <w:tcPr>
            <w:tcW w:w="7072" w:type="dxa"/>
            <w:gridSpan w:val="2"/>
            <w:vAlign w:val="center"/>
          </w:tcPr>
          <w:p w14:paraId="4CBDB2CB" w14:textId="77777777" w:rsidR="00922C79" w:rsidRPr="00922C79" w:rsidRDefault="00922C79" w:rsidP="0031661F">
            <w:pPr>
              <w:rPr>
                <w:rFonts w:ascii="Times New Roman" w:hAnsi="Times New Roman"/>
                <w:b/>
              </w:rPr>
            </w:pPr>
            <w:r w:rsidRPr="00922C79">
              <w:rPr>
                <w:rFonts w:ascii="Times New Roman" w:hAnsi="Times New Roman"/>
                <w:b/>
              </w:rPr>
              <w:t xml:space="preserve">CELKOVÝ ČISTÝ VÝTĚŽEK  </w:t>
            </w:r>
          </w:p>
        </w:tc>
        <w:tc>
          <w:tcPr>
            <w:tcW w:w="2426" w:type="dxa"/>
            <w:vAlign w:val="bottom"/>
          </w:tcPr>
          <w:p w14:paraId="248105B1" w14:textId="77777777" w:rsidR="00922C79" w:rsidRPr="00922C79" w:rsidRDefault="00922C79" w:rsidP="0031661F">
            <w:pPr>
              <w:jc w:val="right"/>
              <w:rPr>
                <w:rFonts w:ascii="Times New Roman" w:hAnsi="Times New Roman"/>
              </w:rPr>
            </w:pPr>
          </w:p>
        </w:tc>
      </w:tr>
      <w:tr w:rsidR="00922C79" w:rsidRPr="00922C79" w14:paraId="33999E6A" w14:textId="77777777" w:rsidTr="00922C79">
        <w:trPr>
          <w:trHeight w:val="397"/>
        </w:trPr>
        <w:tc>
          <w:tcPr>
            <w:tcW w:w="7072" w:type="dxa"/>
            <w:gridSpan w:val="2"/>
            <w:vAlign w:val="center"/>
          </w:tcPr>
          <w:p w14:paraId="7572E5B0" w14:textId="77777777" w:rsidR="00922C79" w:rsidRPr="00922C79" w:rsidRDefault="00922C79" w:rsidP="0031661F">
            <w:pPr>
              <w:rPr>
                <w:rFonts w:ascii="Times New Roman" w:hAnsi="Times New Roman"/>
                <w:b/>
              </w:rPr>
            </w:pPr>
            <w:r w:rsidRPr="00922C79">
              <w:rPr>
                <w:rFonts w:ascii="Times New Roman" w:hAnsi="Times New Roman"/>
                <w:b/>
              </w:rPr>
              <w:t>VYUŽITÍ VÝTĚŽKU kolik</w:t>
            </w:r>
            <w:r w:rsidRPr="00922C79">
              <w:rPr>
                <w:rFonts w:ascii="Times New Roman" w:hAnsi="Times New Roman"/>
              </w:rPr>
              <w:t xml:space="preserve"> se utratilo v tomto období</w:t>
            </w:r>
          </w:p>
        </w:tc>
        <w:tc>
          <w:tcPr>
            <w:tcW w:w="2426" w:type="dxa"/>
            <w:vAlign w:val="bottom"/>
          </w:tcPr>
          <w:p w14:paraId="53E281C7" w14:textId="77777777" w:rsidR="00922C79" w:rsidRPr="00922C79" w:rsidRDefault="00922C79" w:rsidP="0031661F">
            <w:pPr>
              <w:jc w:val="right"/>
              <w:rPr>
                <w:rFonts w:ascii="Times New Roman" w:hAnsi="Times New Roman"/>
              </w:rPr>
            </w:pPr>
          </w:p>
        </w:tc>
      </w:tr>
      <w:tr w:rsidR="00922C79" w:rsidRPr="00922C79" w14:paraId="12FE72DA" w14:textId="77777777" w:rsidTr="00922C79">
        <w:trPr>
          <w:trHeight w:val="397"/>
        </w:trPr>
        <w:tc>
          <w:tcPr>
            <w:tcW w:w="7072" w:type="dxa"/>
            <w:gridSpan w:val="2"/>
            <w:vAlign w:val="center"/>
          </w:tcPr>
          <w:p w14:paraId="275F0A4C" w14:textId="77777777" w:rsidR="00922C79" w:rsidRPr="00922C79" w:rsidRDefault="00922C79" w:rsidP="0031661F">
            <w:pPr>
              <w:rPr>
                <w:rFonts w:ascii="Times New Roman" w:hAnsi="Times New Roman"/>
                <w:sz w:val="28"/>
                <w:szCs w:val="28"/>
              </w:rPr>
            </w:pPr>
            <w:r w:rsidRPr="00922C79">
              <w:rPr>
                <w:rFonts w:ascii="Times New Roman" w:hAnsi="Times New Roman"/>
                <w:b/>
                <w:sz w:val="28"/>
                <w:szCs w:val="28"/>
              </w:rPr>
              <w:t>ZŮSTATEK ČISTÉHO VÝTĚŽKU SBÍRKY</w:t>
            </w:r>
          </w:p>
        </w:tc>
        <w:tc>
          <w:tcPr>
            <w:tcW w:w="2426" w:type="dxa"/>
            <w:vAlign w:val="bottom"/>
          </w:tcPr>
          <w:p w14:paraId="041ACB85" w14:textId="77777777" w:rsidR="00922C79" w:rsidRPr="00922C79" w:rsidRDefault="00922C79" w:rsidP="0031661F">
            <w:pPr>
              <w:jc w:val="right"/>
              <w:rPr>
                <w:rFonts w:ascii="Times New Roman" w:hAnsi="Times New Roman"/>
                <w:b/>
                <w:sz w:val="28"/>
                <w:szCs w:val="28"/>
              </w:rPr>
            </w:pPr>
          </w:p>
        </w:tc>
      </w:tr>
    </w:tbl>
    <w:p w14:paraId="4688DE40" w14:textId="77777777" w:rsidR="00922C79" w:rsidRPr="00922C79" w:rsidRDefault="00922C79" w:rsidP="00922C79">
      <w:pPr>
        <w:rPr>
          <w:rFonts w:ascii="Times New Roman" w:hAnsi="Times New Roman"/>
        </w:rPr>
      </w:pPr>
    </w:p>
    <w:p w14:paraId="56EC386E" w14:textId="77777777" w:rsidR="00922C79" w:rsidRPr="00922C79" w:rsidRDefault="00922C79" w:rsidP="00922C79">
      <w:pPr>
        <w:rPr>
          <w:rFonts w:ascii="Times New Roman" w:hAnsi="Times New Roman"/>
        </w:rPr>
      </w:pPr>
    </w:p>
    <w:p w14:paraId="3F3DC15B" w14:textId="77777777" w:rsidR="00922C79" w:rsidRPr="00922C79" w:rsidRDefault="00922C79" w:rsidP="00922C79">
      <w:pPr>
        <w:rPr>
          <w:rFonts w:ascii="Times New Roman" w:hAnsi="Times New Roman"/>
        </w:rPr>
      </w:pPr>
    </w:p>
    <w:p w14:paraId="3F2FA164" w14:textId="77777777" w:rsidR="00922C79" w:rsidRPr="00922C79" w:rsidRDefault="00922C79" w:rsidP="00922C79">
      <w:pPr>
        <w:rPr>
          <w:rFonts w:ascii="Times New Roman" w:hAnsi="Times New Roman"/>
          <w:b/>
          <w:sz w:val="28"/>
          <w:szCs w:val="28"/>
        </w:rPr>
      </w:pPr>
      <w:r w:rsidRPr="00922C79">
        <w:rPr>
          <w:rFonts w:ascii="Times New Roman" w:hAnsi="Times New Roman"/>
          <w:b/>
          <w:sz w:val="28"/>
          <w:szCs w:val="28"/>
        </w:rPr>
        <w:t>Jméno a příjmení osoby oprávněné jednat ve věci sbírky:</w:t>
      </w:r>
    </w:p>
    <w:p w14:paraId="214F514C" w14:textId="77777777" w:rsidR="00922C79" w:rsidRPr="00922C79" w:rsidRDefault="00922C79" w:rsidP="00922C79">
      <w:pPr>
        <w:spacing w:before="360"/>
        <w:ind w:left="284"/>
        <w:rPr>
          <w:rFonts w:ascii="Times New Roman" w:hAnsi="Times New Roman"/>
          <w:sz w:val="28"/>
          <w:szCs w:val="28"/>
        </w:rPr>
      </w:pPr>
      <w:r w:rsidRPr="00922C79">
        <w:rPr>
          <w:rFonts w:ascii="Times New Roman" w:hAnsi="Times New Roman"/>
          <w:sz w:val="28"/>
          <w:szCs w:val="28"/>
        </w:rPr>
        <w:t>………………………………………………….</w:t>
      </w:r>
    </w:p>
    <w:p w14:paraId="7AEE8D86" w14:textId="77777777" w:rsidR="00922C79" w:rsidRPr="00922C79" w:rsidRDefault="00922C79" w:rsidP="00922C79">
      <w:pPr>
        <w:rPr>
          <w:rFonts w:ascii="Times New Roman" w:hAnsi="Times New Roman"/>
        </w:rPr>
      </w:pPr>
    </w:p>
    <w:p w14:paraId="2CB8415F" w14:textId="77777777" w:rsidR="00922C79" w:rsidRPr="00922C79" w:rsidRDefault="00922C79" w:rsidP="00922C79">
      <w:pPr>
        <w:rPr>
          <w:rFonts w:ascii="Times New Roman" w:hAnsi="Times New Roman"/>
        </w:rPr>
      </w:pPr>
    </w:p>
    <w:p w14:paraId="33B09E5F" w14:textId="77777777" w:rsidR="00922C79" w:rsidRPr="00922C79" w:rsidRDefault="00922C79" w:rsidP="00922C79">
      <w:pPr>
        <w:rPr>
          <w:rFonts w:ascii="Times New Roman" w:hAnsi="Times New Roman"/>
        </w:rPr>
      </w:pPr>
    </w:p>
    <w:p w14:paraId="19B87995" w14:textId="77777777" w:rsidR="00922C79" w:rsidRPr="00922C79" w:rsidRDefault="00922C79" w:rsidP="00922C79">
      <w:pPr>
        <w:rPr>
          <w:rFonts w:ascii="Times New Roman" w:hAnsi="Times New Roman"/>
        </w:rPr>
      </w:pPr>
    </w:p>
    <w:p w14:paraId="551CFF27" w14:textId="1071ADFF" w:rsidR="00922C79" w:rsidRPr="00922C79" w:rsidRDefault="00922C79" w:rsidP="00922C79">
      <w:pPr>
        <w:tabs>
          <w:tab w:val="left" w:pos="6237"/>
        </w:tabs>
        <w:ind w:left="360"/>
        <w:rPr>
          <w:rFonts w:ascii="Times New Roman" w:hAnsi="Times New Roman"/>
          <w:sz w:val="28"/>
          <w:szCs w:val="28"/>
        </w:rPr>
      </w:pPr>
      <w:r w:rsidRPr="00922C79">
        <w:rPr>
          <w:rFonts w:ascii="Times New Roman" w:hAnsi="Times New Roman"/>
          <w:sz w:val="28"/>
          <w:szCs w:val="28"/>
        </w:rPr>
        <w:tab/>
        <w:t>………………………..</w:t>
      </w:r>
    </w:p>
    <w:p w14:paraId="54755395" w14:textId="77777777" w:rsidR="00922C79" w:rsidRPr="00922C79" w:rsidRDefault="00922C79" w:rsidP="00922C79">
      <w:pPr>
        <w:tabs>
          <w:tab w:val="left" w:pos="7371"/>
        </w:tabs>
        <w:ind w:left="360"/>
        <w:rPr>
          <w:rFonts w:ascii="Times New Roman" w:hAnsi="Times New Roman"/>
          <w:sz w:val="20"/>
          <w:szCs w:val="20"/>
        </w:rPr>
      </w:pPr>
      <w:r w:rsidRPr="00922C79">
        <w:rPr>
          <w:rFonts w:ascii="Times New Roman" w:hAnsi="Times New Roman"/>
          <w:sz w:val="28"/>
          <w:szCs w:val="28"/>
        </w:rPr>
        <w:tab/>
      </w:r>
      <w:r w:rsidRPr="00922C79">
        <w:rPr>
          <w:rFonts w:ascii="Times New Roman" w:hAnsi="Times New Roman"/>
          <w:sz w:val="20"/>
          <w:szCs w:val="20"/>
        </w:rPr>
        <w:t>Podpis</w:t>
      </w:r>
    </w:p>
    <w:p w14:paraId="341461DB" w14:textId="77777777" w:rsidR="002B4649" w:rsidRPr="00483731" w:rsidRDefault="002B4649" w:rsidP="002B4649">
      <w:pPr>
        <w:rPr>
          <w:rFonts w:ascii="Times New Roman" w:hAnsi="Times New Roman"/>
          <w:sz w:val="24"/>
          <w:szCs w:val="24"/>
        </w:rPr>
      </w:pPr>
    </w:p>
    <w:p w14:paraId="0CFAE986" w14:textId="77777777" w:rsidR="002B4649" w:rsidRDefault="002B4649" w:rsidP="002B4649">
      <w:pPr>
        <w:jc w:val="center"/>
        <w:rPr>
          <w:rFonts w:ascii="Times New Roman" w:hAnsi="Times New Roman"/>
          <w:b/>
          <w:sz w:val="96"/>
          <w:szCs w:val="96"/>
        </w:rPr>
      </w:pPr>
    </w:p>
    <w:p w14:paraId="10DD80CA" w14:textId="77777777" w:rsidR="002B4649" w:rsidRDefault="002B4649" w:rsidP="002B4649">
      <w:pPr>
        <w:jc w:val="center"/>
        <w:rPr>
          <w:rFonts w:ascii="Times New Roman" w:hAnsi="Times New Roman"/>
          <w:b/>
          <w:sz w:val="96"/>
          <w:szCs w:val="96"/>
        </w:rPr>
      </w:pPr>
    </w:p>
    <w:p w14:paraId="1CA28752" w14:textId="77777777" w:rsidR="002B4649" w:rsidRDefault="002B4649" w:rsidP="002B4649">
      <w:pPr>
        <w:rPr>
          <w:rFonts w:ascii="Times New Roman" w:hAnsi="Times New Roman"/>
          <w:b/>
          <w:sz w:val="96"/>
          <w:szCs w:val="96"/>
        </w:rPr>
      </w:pPr>
    </w:p>
    <w:p w14:paraId="62397E49" w14:textId="77777777" w:rsidR="00EF3256" w:rsidRDefault="00EF3256" w:rsidP="00EF3256"/>
    <w:p w14:paraId="1190E0CF" w14:textId="77777777" w:rsidR="00EF3256" w:rsidRDefault="00EF3256" w:rsidP="002B4649">
      <w:pPr>
        <w:pStyle w:val="Nadpis1"/>
        <w:jc w:val="left"/>
        <w:rPr>
          <w:bCs w:val="0"/>
          <w:i/>
          <w:color w:val="ED7D31" w:themeColor="accent2"/>
          <w:sz w:val="24"/>
          <w:szCs w:val="28"/>
          <w:u w:val="single"/>
        </w:rPr>
      </w:pPr>
    </w:p>
    <w:p w14:paraId="56AC5FB3" w14:textId="77777777" w:rsidR="00EF3256" w:rsidRDefault="00EF3256" w:rsidP="002B4649">
      <w:pPr>
        <w:pStyle w:val="Nadpis1"/>
        <w:jc w:val="left"/>
        <w:rPr>
          <w:bCs w:val="0"/>
          <w:i/>
          <w:color w:val="ED7D31" w:themeColor="accent2"/>
          <w:sz w:val="24"/>
          <w:szCs w:val="28"/>
          <w:u w:val="single"/>
        </w:rPr>
      </w:pPr>
    </w:p>
    <w:p w14:paraId="10258075" w14:textId="77777777" w:rsidR="00EF3256" w:rsidRDefault="00922C79" w:rsidP="002B4649">
      <w:pPr>
        <w:pStyle w:val="Nadpis1"/>
        <w:jc w:val="left"/>
        <w:rPr>
          <w:bCs w:val="0"/>
          <w:i/>
          <w:color w:val="ED7D31" w:themeColor="accent2"/>
          <w:sz w:val="24"/>
          <w:szCs w:val="28"/>
          <w:u w:val="single"/>
        </w:rPr>
      </w:pPr>
      <w:r>
        <w:rPr>
          <w:bCs w:val="0"/>
          <w:i/>
          <w:color w:val="ED7D31" w:themeColor="accent2"/>
          <w:sz w:val="24"/>
          <w:szCs w:val="28"/>
          <w:u w:val="single"/>
        </w:rPr>
        <w:br/>
      </w:r>
    </w:p>
    <w:p w14:paraId="3E2DE3F7" w14:textId="77777777" w:rsidR="00EF3256" w:rsidRDefault="00EF3256" w:rsidP="002B4649">
      <w:pPr>
        <w:pStyle w:val="Nadpis1"/>
        <w:jc w:val="left"/>
        <w:rPr>
          <w:bCs w:val="0"/>
          <w:i/>
          <w:color w:val="ED7D31" w:themeColor="accent2"/>
          <w:sz w:val="24"/>
          <w:szCs w:val="28"/>
          <w:u w:val="single"/>
        </w:rPr>
      </w:pPr>
    </w:p>
    <w:p w14:paraId="222E28A3" w14:textId="30E78D8B" w:rsidR="002B4649" w:rsidRPr="00DF70F7" w:rsidRDefault="00EF3256" w:rsidP="002B4649">
      <w:pPr>
        <w:pStyle w:val="Nadpis1"/>
        <w:jc w:val="left"/>
        <w:rPr>
          <w:bCs w:val="0"/>
          <w:i/>
          <w:color w:val="ED7D31" w:themeColor="accent2"/>
          <w:sz w:val="24"/>
          <w:szCs w:val="28"/>
          <w:u w:val="single"/>
        </w:rPr>
      </w:pPr>
      <w:r>
        <w:rPr>
          <w:bCs w:val="0"/>
          <w:i/>
          <w:color w:val="ED7D31" w:themeColor="accent2"/>
          <w:sz w:val="24"/>
          <w:szCs w:val="28"/>
          <w:u w:val="single"/>
        </w:rPr>
        <w:t>V</w:t>
      </w:r>
      <w:r w:rsidR="002B4649" w:rsidRPr="00DF70F7">
        <w:rPr>
          <w:bCs w:val="0"/>
          <w:i/>
          <w:color w:val="ED7D31" w:themeColor="accent2"/>
          <w:sz w:val="24"/>
          <w:szCs w:val="28"/>
          <w:u w:val="single"/>
        </w:rPr>
        <w:t xml:space="preserve">zor č. </w:t>
      </w:r>
      <w:r w:rsidR="002B4649">
        <w:rPr>
          <w:bCs w:val="0"/>
          <w:i/>
          <w:color w:val="ED7D31" w:themeColor="accent2"/>
          <w:sz w:val="24"/>
          <w:szCs w:val="28"/>
          <w:u w:val="single"/>
        </w:rPr>
        <w:t>10</w:t>
      </w:r>
      <w:r w:rsidR="002B4649" w:rsidRPr="00DF70F7">
        <w:rPr>
          <w:bCs w:val="0"/>
          <w:i/>
          <w:color w:val="ED7D31" w:themeColor="accent2"/>
          <w:sz w:val="24"/>
          <w:szCs w:val="28"/>
          <w:u w:val="single"/>
        </w:rPr>
        <w:t>: Formulář – upozornění transparentní účet</w:t>
      </w:r>
    </w:p>
    <w:p w14:paraId="5FD9B281" w14:textId="77777777" w:rsidR="002B4649" w:rsidRDefault="002B4649" w:rsidP="002B4649">
      <w:pPr>
        <w:jc w:val="both"/>
        <w:rPr>
          <w:rFonts w:ascii="Times New Roman" w:hAnsi="Times New Roman"/>
          <w:b/>
          <w:color w:val="FF0000"/>
          <w:sz w:val="28"/>
          <w:szCs w:val="28"/>
          <w:u w:val="single"/>
        </w:rPr>
      </w:pPr>
    </w:p>
    <w:p w14:paraId="3DA1EF08" w14:textId="77777777" w:rsidR="002B4649" w:rsidRPr="00A66F6E" w:rsidRDefault="002B4649" w:rsidP="002B4649">
      <w:pPr>
        <w:jc w:val="both"/>
        <w:rPr>
          <w:rFonts w:ascii="Times New Roman" w:hAnsi="Times New Roman"/>
          <w:b/>
          <w:color w:val="FF0000"/>
          <w:sz w:val="28"/>
          <w:szCs w:val="28"/>
          <w:u w:val="single"/>
        </w:rPr>
      </w:pPr>
      <w:r w:rsidRPr="00A66F6E">
        <w:rPr>
          <w:rFonts w:ascii="Times New Roman" w:hAnsi="Times New Roman"/>
          <w:b/>
          <w:color w:val="FF0000"/>
          <w:sz w:val="28"/>
          <w:szCs w:val="28"/>
          <w:u w:val="single"/>
        </w:rPr>
        <w:t>UPOZORNĚNÍ</w:t>
      </w:r>
    </w:p>
    <w:p w14:paraId="085BDC87" w14:textId="77777777" w:rsidR="002B4649" w:rsidRPr="0026012B" w:rsidRDefault="002B4649" w:rsidP="002B4649">
      <w:pPr>
        <w:jc w:val="both"/>
        <w:rPr>
          <w:rFonts w:ascii="Times New Roman" w:hAnsi="Times New Roman"/>
          <w:sz w:val="28"/>
          <w:szCs w:val="28"/>
        </w:rPr>
      </w:pPr>
      <w:r w:rsidRPr="0026012B">
        <w:rPr>
          <w:rFonts w:ascii="Times New Roman" w:hAnsi="Times New Roman"/>
          <w:sz w:val="28"/>
          <w:szCs w:val="28"/>
        </w:rPr>
        <w:t xml:space="preserve">Sbírkový účet je veden jako </w:t>
      </w:r>
      <w:r w:rsidRPr="00A66F6E">
        <w:rPr>
          <w:rFonts w:ascii="Times New Roman" w:hAnsi="Times New Roman"/>
          <w:color w:val="FF0000"/>
          <w:sz w:val="28"/>
          <w:szCs w:val="28"/>
        </w:rPr>
        <w:t xml:space="preserve">transparentní účet. </w:t>
      </w:r>
      <w:r w:rsidRPr="0026012B">
        <w:rPr>
          <w:rFonts w:ascii="Times New Roman" w:hAnsi="Times New Roman"/>
          <w:sz w:val="28"/>
          <w:szCs w:val="28"/>
        </w:rPr>
        <w:t>V případě přispění finančních prostředků na tento účet, je zobrazeno jméno přispěvovatele a zaslaná finanční částka.</w:t>
      </w:r>
    </w:p>
    <w:p w14:paraId="4727D99F" w14:textId="77777777" w:rsidR="002B4649" w:rsidRPr="00A66F6E" w:rsidRDefault="002B4649" w:rsidP="002B4649">
      <w:pPr>
        <w:jc w:val="both"/>
        <w:rPr>
          <w:rFonts w:ascii="Times New Roman" w:hAnsi="Times New Roman"/>
          <w:b/>
          <w:sz w:val="28"/>
          <w:szCs w:val="28"/>
        </w:rPr>
      </w:pPr>
      <w:r w:rsidRPr="00A66F6E">
        <w:rPr>
          <w:rFonts w:ascii="Times New Roman" w:hAnsi="Times New Roman"/>
          <w:b/>
          <w:sz w:val="28"/>
          <w:szCs w:val="28"/>
        </w:rPr>
        <w:t>Zasláním prostředků na náš sbírkový účet vyjadřujete svůj souhlas se zveřejněním Vašeho jména a zaslané finanční částky.</w:t>
      </w:r>
    </w:p>
    <w:p w14:paraId="5ED4738A" w14:textId="77777777" w:rsidR="002B4649" w:rsidRDefault="002B4649" w:rsidP="002B4649">
      <w:pPr>
        <w:rPr>
          <w:rFonts w:ascii="Times New Roman" w:hAnsi="Times New Roman"/>
          <w:b/>
          <w:sz w:val="96"/>
          <w:szCs w:val="96"/>
        </w:rPr>
      </w:pPr>
    </w:p>
    <w:p w14:paraId="1761599D" w14:textId="77777777" w:rsidR="002B4649" w:rsidRDefault="002B4649" w:rsidP="002B4649">
      <w:pPr>
        <w:jc w:val="center"/>
        <w:rPr>
          <w:rFonts w:ascii="Times New Roman" w:hAnsi="Times New Roman"/>
          <w:b/>
          <w:sz w:val="96"/>
          <w:szCs w:val="96"/>
        </w:rPr>
      </w:pPr>
    </w:p>
    <w:p w14:paraId="0CB7A5C5" w14:textId="77777777" w:rsidR="002B4649" w:rsidRDefault="002B4649" w:rsidP="002B4649">
      <w:pPr>
        <w:jc w:val="center"/>
        <w:rPr>
          <w:rFonts w:ascii="Times New Roman" w:hAnsi="Times New Roman"/>
          <w:b/>
          <w:sz w:val="96"/>
          <w:szCs w:val="96"/>
        </w:rPr>
      </w:pPr>
    </w:p>
    <w:p w14:paraId="7C5F1FD9" w14:textId="77777777" w:rsidR="002B4649" w:rsidRDefault="002B4649" w:rsidP="002B4649">
      <w:pPr>
        <w:jc w:val="center"/>
        <w:rPr>
          <w:rFonts w:ascii="Times New Roman" w:hAnsi="Times New Roman"/>
          <w:b/>
          <w:sz w:val="96"/>
          <w:szCs w:val="96"/>
        </w:rPr>
      </w:pPr>
    </w:p>
    <w:p w14:paraId="6855CB41" w14:textId="77777777" w:rsidR="002B4649" w:rsidRDefault="002B4649" w:rsidP="002B4649">
      <w:pPr>
        <w:jc w:val="center"/>
        <w:rPr>
          <w:rFonts w:ascii="Times New Roman" w:hAnsi="Times New Roman"/>
          <w:b/>
          <w:sz w:val="96"/>
          <w:szCs w:val="96"/>
        </w:rPr>
      </w:pPr>
    </w:p>
    <w:p w14:paraId="19EA7847" w14:textId="77777777" w:rsidR="002B4649" w:rsidRPr="00DF70F7" w:rsidRDefault="002B4649" w:rsidP="002B4649">
      <w:pPr>
        <w:pStyle w:val="Nadpis1"/>
        <w:jc w:val="left"/>
        <w:rPr>
          <w:bCs w:val="0"/>
          <w:i/>
          <w:color w:val="ED7D31" w:themeColor="accent2"/>
          <w:sz w:val="24"/>
          <w:szCs w:val="28"/>
          <w:u w:val="single"/>
        </w:rPr>
      </w:pPr>
      <w:r w:rsidRPr="00DF70F7">
        <w:rPr>
          <w:bCs w:val="0"/>
          <w:i/>
          <w:color w:val="ED7D31" w:themeColor="accent2"/>
          <w:sz w:val="24"/>
          <w:szCs w:val="28"/>
          <w:u w:val="single"/>
        </w:rPr>
        <w:lastRenderedPageBreak/>
        <w:t xml:space="preserve">Vzor č. </w:t>
      </w:r>
      <w:r>
        <w:rPr>
          <w:bCs w:val="0"/>
          <w:i/>
          <w:color w:val="ED7D31" w:themeColor="accent2"/>
          <w:sz w:val="24"/>
          <w:szCs w:val="28"/>
          <w:u w:val="single"/>
        </w:rPr>
        <w:t>11</w:t>
      </w:r>
      <w:r w:rsidRPr="00DF70F7">
        <w:rPr>
          <w:bCs w:val="0"/>
          <w:i/>
          <w:color w:val="ED7D31" w:themeColor="accent2"/>
          <w:sz w:val="24"/>
          <w:szCs w:val="28"/>
          <w:u w:val="single"/>
        </w:rPr>
        <w:t>: Formulář – podmínky pro otevření a zajištění obsahu pokladniček</w:t>
      </w:r>
    </w:p>
    <w:p w14:paraId="53150A51" w14:textId="77777777" w:rsidR="002B4649" w:rsidRPr="00B2091B" w:rsidRDefault="002B4649" w:rsidP="002B4649">
      <w:pPr>
        <w:rPr>
          <w:lang w:eastAsia="cs-CZ"/>
        </w:rPr>
      </w:pPr>
    </w:p>
    <w:p w14:paraId="6939AD0D" w14:textId="77777777" w:rsidR="002B4649" w:rsidRDefault="002B4649" w:rsidP="002B4649">
      <w:pPr>
        <w:autoSpaceDE w:val="0"/>
        <w:autoSpaceDN w:val="0"/>
        <w:ind w:left="360"/>
        <w:jc w:val="center"/>
        <w:rPr>
          <w:rFonts w:ascii="Garamond" w:hAnsi="Garamond"/>
          <w:sz w:val="28"/>
          <w:szCs w:val="28"/>
        </w:rPr>
      </w:pPr>
      <w:r w:rsidRPr="00DF1F4A">
        <w:rPr>
          <w:rFonts w:ascii="Garamond" w:hAnsi="Garamond"/>
          <w:b/>
          <w:sz w:val="28"/>
          <w:szCs w:val="28"/>
        </w:rPr>
        <w:t>Podmínky pro otevření a zjištění obsahu pokladniček</w:t>
      </w:r>
      <w:r>
        <w:rPr>
          <w:rFonts w:ascii="Garamond" w:hAnsi="Garamond"/>
          <w:b/>
          <w:sz w:val="28"/>
          <w:szCs w:val="28"/>
        </w:rPr>
        <w:br/>
      </w:r>
      <w:r>
        <w:rPr>
          <w:rFonts w:ascii="Garamond" w:hAnsi="Garamond"/>
          <w:sz w:val="28"/>
          <w:szCs w:val="28"/>
        </w:rPr>
        <w:t xml:space="preserve">dle zákona č. </w:t>
      </w:r>
      <w:r w:rsidRPr="00DF1F4A">
        <w:rPr>
          <w:rFonts w:ascii="Garamond" w:hAnsi="Garamond"/>
          <w:sz w:val="28"/>
          <w:szCs w:val="28"/>
        </w:rPr>
        <w:t>117/2001 Sb.</w:t>
      </w:r>
      <w:r>
        <w:rPr>
          <w:rFonts w:ascii="Garamond" w:hAnsi="Garamond"/>
          <w:sz w:val="28"/>
          <w:szCs w:val="28"/>
        </w:rPr>
        <w:t xml:space="preserve"> </w:t>
      </w:r>
      <w:r w:rsidRPr="00DF1F4A">
        <w:rPr>
          <w:rFonts w:ascii="Garamond" w:hAnsi="Garamond"/>
          <w:sz w:val="28"/>
          <w:szCs w:val="28"/>
        </w:rPr>
        <w:t>o veřejných sbírkách a o změně některých zákonů</w:t>
      </w:r>
      <w:r>
        <w:rPr>
          <w:rFonts w:ascii="Garamond" w:hAnsi="Garamond"/>
          <w:sz w:val="28"/>
          <w:szCs w:val="28"/>
        </w:rPr>
        <w:br/>
      </w:r>
      <w:r w:rsidRPr="00DF1F4A">
        <w:rPr>
          <w:rFonts w:ascii="Garamond" w:hAnsi="Garamond"/>
          <w:sz w:val="28"/>
          <w:szCs w:val="28"/>
        </w:rPr>
        <w:t>(</w:t>
      </w:r>
      <w:r>
        <w:rPr>
          <w:rFonts w:ascii="Garamond" w:hAnsi="Garamond"/>
          <w:sz w:val="28"/>
          <w:szCs w:val="28"/>
        </w:rPr>
        <w:t xml:space="preserve">dále jen </w:t>
      </w:r>
      <w:r w:rsidRPr="00DF1F4A">
        <w:rPr>
          <w:rFonts w:ascii="Garamond" w:hAnsi="Garamond"/>
          <w:sz w:val="28"/>
          <w:szCs w:val="28"/>
        </w:rPr>
        <w:t>zákon o veřejných sbírkách)</w:t>
      </w:r>
      <w:r>
        <w:rPr>
          <w:rFonts w:ascii="Garamond" w:hAnsi="Garamond"/>
          <w:sz w:val="28"/>
          <w:szCs w:val="28"/>
        </w:rPr>
        <w:t>.</w:t>
      </w:r>
    </w:p>
    <w:p w14:paraId="64B0AD94" w14:textId="77777777" w:rsidR="002B4649" w:rsidRDefault="002B4649" w:rsidP="002B4649">
      <w:pPr>
        <w:autoSpaceDE w:val="0"/>
        <w:autoSpaceDN w:val="0"/>
        <w:ind w:left="360"/>
        <w:jc w:val="both"/>
        <w:rPr>
          <w:rFonts w:ascii="Garamond" w:hAnsi="Garamond"/>
          <w:sz w:val="28"/>
          <w:szCs w:val="28"/>
        </w:rPr>
      </w:pPr>
      <w:r>
        <w:rPr>
          <w:rFonts w:ascii="Garamond" w:hAnsi="Garamond"/>
          <w:sz w:val="28"/>
          <w:szCs w:val="28"/>
        </w:rPr>
        <w:t>Dle § 5 odst. 2 písm. f) zákona o veřejných sbírkách p</w:t>
      </w:r>
      <w:r w:rsidRPr="00DF1F4A">
        <w:rPr>
          <w:rFonts w:ascii="Garamond" w:hAnsi="Garamond"/>
          <w:sz w:val="28"/>
          <w:szCs w:val="28"/>
        </w:rPr>
        <w:t>rávnická osoba v oznámení uvede</w:t>
      </w:r>
      <w:r>
        <w:rPr>
          <w:rFonts w:ascii="Garamond" w:hAnsi="Garamond"/>
          <w:sz w:val="28"/>
          <w:szCs w:val="28"/>
        </w:rPr>
        <w:t xml:space="preserve"> </w:t>
      </w:r>
      <w:r w:rsidRPr="00DF1F4A">
        <w:rPr>
          <w:rFonts w:ascii="Garamond" w:hAnsi="Garamond"/>
          <w:sz w:val="28"/>
          <w:szCs w:val="28"/>
        </w:rPr>
        <w:t>podmínky pro otevření a zjištění obsahu pokladniček, koná-li se sbírka způsobem uvedeným v § 9 odst. 1 písm. c),</w:t>
      </w:r>
      <w:r>
        <w:rPr>
          <w:rFonts w:ascii="Garamond" w:hAnsi="Garamond"/>
          <w:sz w:val="28"/>
          <w:szCs w:val="28"/>
        </w:rPr>
        <w:t xml:space="preserve"> tedy pokladničkami.</w:t>
      </w:r>
    </w:p>
    <w:p w14:paraId="68FFE925" w14:textId="77777777" w:rsidR="002B4649" w:rsidRDefault="002B4649" w:rsidP="002B4649">
      <w:pPr>
        <w:autoSpaceDE w:val="0"/>
        <w:autoSpaceDN w:val="0"/>
        <w:ind w:left="360"/>
        <w:jc w:val="both"/>
        <w:rPr>
          <w:rFonts w:ascii="Garamond" w:hAnsi="Garamond"/>
          <w:sz w:val="28"/>
          <w:szCs w:val="28"/>
        </w:rPr>
      </w:pPr>
      <w:r w:rsidRPr="007C7EA1">
        <w:rPr>
          <w:rFonts w:ascii="Garamond" w:hAnsi="Garamond"/>
          <w:sz w:val="28"/>
          <w:szCs w:val="28"/>
        </w:rPr>
        <w:t>§ 11</w:t>
      </w:r>
      <w:r>
        <w:rPr>
          <w:rFonts w:ascii="Garamond" w:hAnsi="Garamond"/>
          <w:sz w:val="28"/>
          <w:szCs w:val="28"/>
        </w:rPr>
        <w:t xml:space="preserve"> </w:t>
      </w:r>
      <w:r w:rsidRPr="007C7EA1">
        <w:rPr>
          <w:rFonts w:ascii="Garamond" w:hAnsi="Garamond"/>
          <w:sz w:val="28"/>
          <w:szCs w:val="28"/>
        </w:rPr>
        <w:t>Otevření pokladničky musí být přítomni oprávněný zástupce právnické osoby a 1 zaměstnanec obce zařazený do obecního úřadu.</w:t>
      </w:r>
      <w:r>
        <w:rPr>
          <w:rFonts w:ascii="Garamond" w:hAnsi="Garamond"/>
          <w:sz w:val="28"/>
          <w:szCs w:val="28"/>
        </w:rPr>
        <w:t xml:space="preserve"> Z</w:t>
      </w:r>
      <w:r w:rsidRPr="00E97137">
        <w:rPr>
          <w:rFonts w:ascii="Garamond" w:hAnsi="Garamond"/>
          <w:sz w:val="28"/>
          <w:szCs w:val="28"/>
        </w:rPr>
        <w:t>ástupci si navzájem prokážou svoji totožnost.</w:t>
      </w:r>
      <w:r w:rsidRPr="007C7EA1">
        <w:rPr>
          <w:rFonts w:ascii="Garamond" w:hAnsi="Garamond"/>
          <w:sz w:val="28"/>
          <w:szCs w:val="28"/>
        </w:rPr>
        <w:t xml:space="preserve"> V zápise o provedeném otevření pokladničky potvrdí svými podpisy výši finanční částky vyjmuté z pokladničky. Vyhotovený zápis je součástí dokladů předkládaných k provedení kontroly vyúčtování sbírky.</w:t>
      </w:r>
    </w:p>
    <w:p w14:paraId="3CA01D3D" w14:textId="77777777" w:rsidR="002B4649" w:rsidRDefault="002B4649" w:rsidP="002B4649">
      <w:pPr>
        <w:autoSpaceDE w:val="0"/>
        <w:autoSpaceDN w:val="0"/>
        <w:ind w:left="360"/>
        <w:rPr>
          <w:rFonts w:ascii="Garamond" w:hAnsi="Garamond"/>
          <w:sz w:val="28"/>
          <w:szCs w:val="28"/>
        </w:rPr>
      </w:pPr>
    </w:p>
    <w:p w14:paraId="658E7D1B" w14:textId="77777777" w:rsidR="002B4649" w:rsidRPr="00B2091B" w:rsidRDefault="002B4649" w:rsidP="002B4649">
      <w:pPr>
        <w:autoSpaceDE w:val="0"/>
        <w:autoSpaceDN w:val="0"/>
        <w:ind w:left="360"/>
        <w:rPr>
          <w:rFonts w:ascii="Garamond" w:hAnsi="Garamond"/>
          <w:b/>
          <w:sz w:val="28"/>
          <w:szCs w:val="28"/>
        </w:rPr>
      </w:pPr>
      <w:r>
        <w:rPr>
          <w:rFonts w:ascii="Garamond" w:hAnsi="Garamond"/>
          <w:sz w:val="28"/>
          <w:szCs w:val="28"/>
        </w:rPr>
        <w:t>…………………………………</w:t>
      </w:r>
      <w:r w:rsidRPr="00B2091B">
        <w:rPr>
          <w:rFonts w:ascii="Garamond" w:hAnsi="Garamond"/>
          <w:b/>
          <w:sz w:val="28"/>
          <w:szCs w:val="28"/>
        </w:rPr>
        <w:t>(název právnické osoby)</w:t>
      </w:r>
    </w:p>
    <w:p w14:paraId="26626DBF" w14:textId="77777777" w:rsidR="002B4649" w:rsidRDefault="002B4649" w:rsidP="002B4649">
      <w:pPr>
        <w:autoSpaceDE w:val="0"/>
        <w:autoSpaceDN w:val="0"/>
        <w:ind w:left="360"/>
        <w:rPr>
          <w:rFonts w:ascii="Garamond" w:hAnsi="Garamond"/>
          <w:sz w:val="28"/>
          <w:szCs w:val="28"/>
        </w:rPr>
      </w:pPr>
    </w:p>
    <w:p w14:paraId="2918F24F" w14:textId="77777777" w:rsidR="002B4649" w:rsidRDefault="002B4649" w:rsidP="002B4649">
      <w:pPr>
        <w:autoSpaceDE w:val="0"/>
        <w:autoSpaceDN w:val="0"/>
        <w:ind w:left="360"/>
        <w:rPr>
          <w:rFonts w:ascii="Garamond" w:hAnsi="Garamond"/>
          <w:sz w:val="28"/>
          <w:szCs w:val="28"/>
        </w:rPr>
      </w:pPr>
      <w:r>
        <w:rPr>
          <w:rFonts w:ascii="Garamond" w:hAnsi="Garamond"/>
          <w:sz w:val="28"/>
          <w:szCs w:val="28"/>
        </w:rPr>
        <w:t xml:space="preserve">          </w:t>
      </w:r>
    </w:p>
    <w:p w14:paraId="3D1483D6" w14:textId="77777777" w:rsidR="002B4649" w:rsidRDefault="002B4649" w:rsidP="002B4649">
      <w:pPr>
        <w:autoSpaceDE w:val="0"/>
        <w:autoSpaceDN w:val="0"/>
        <w:ind w:left="360"/>
        <w:rPr>
          <w:rFonts w:ascii="Garamond" w:hAnsi="Garamond"/>
          <w:sz w:val="28"/>
          <w:szCs w:val="28"/>
        </w:rPr>
      </w:pPr>
      <w:r>
        <w:rPr>
          <w:rFonts w:ascii="Garamond" w:hAnsi="Garamond"/>
          <w:sz w:val="28"/>
          <w:szCs w:val="28"/>
        </w:rPr>
        <w:t>…………………………………………………………….</w:t>
      </w:r>
    </w:p>
    <w:p w14:paraId="571278FD" w14:textId="77777777" w:rsidR="002B4649" w:rsidRDefault="002B4649" w:rsidP="002B4649">
      <w:pPr>
        <w:autoSpaceDE w:val="0"/>
        <w:autoSpaceDN w:val="0"/>
        <w:ind w:left="360"/>
        <w:rPr>
          <w:rFonts w:ascii="Garamond" w:hAnsi="Garamond"/>
          <w:sz w:val="28"/>
          <w:szCs w:val="28"/>
        </w:rPr>
      </w:pPr>
      <w:r>
        <w:rPr>
          <w:rFonts w:ascii="Garamond" w:hAnsi="Garamond"/>
          <w:sz w:val="28"/>
          <w:szCs w:val="28"/>
        </w:rPr>
        <w:t xml:space="preserve">                                     Jméno a příjmení</w:t>
      </w:r>
    </w:p>
    <w:p w14:paraId="7AB8705A" w14:textId="77777777" w:rsidR="002B4649" w:rsidRDefault="002B4649" w:rsidP="002B4649">
      <w:pPr>
        <w:autoSpaceDE w:val="0"/>
        <w:autoSpaceDN w:val="0"/>
        <w:ind w:left="360"/>
        <w:rPr>
          <w:rFonts w:ascii="Garamond" w:hAnsi="Garamond"/>
          <w:sz w:val="28"/>
          <w:szCs w:val="28"/>
        </w:rPr>
      </w:pPr>
    </w:p>
    <w:p w14:paraId="10BB22DC" w14:textId="77777777" w:rsidR="002B4649" w:rsidRDefault="002B4649" w:rsidP="002B4649">
      <w:pPr>
        <w:autoSpaceDE w:val="0"/>
        <w:autoSpaceDN w:val="0"/>
        <w:ind w:left="360"/>
        <w:rPr>
          <w:rFonts w:ascii="Garamond" w:hAnsi="Garamond"/>
          <w:sz w:val="28"/>
          <w:szCs w:val="28"/>
        </w:rPr>
      </w:pPr>
    </w:p>
    <w:p w14:paraId="763516A1" w14:textId="77777777" w:rsidR="002B4649" w:rsidRDefault="002B4649" w:rsidP="002B4649">
      <w:pPr>
        <w:autoSpaceDE w:val="0"/>
        <w:autoSpaceDN w:val="0"/>
        <w:ind w:left="360"/>
        <w:rPr>
          <w:rFonts w:ascii="Garamond" w:hAnsi="Garamond"/>
          <w:sz w:val="28"/>
          <w:szCs w:val="28"/>
        </w:rPr>
      </w:pPr>
    </w:p>
    <w:p w14:paraId="6DB20DFB" w14:textId="77777777" w:rsidR="002B4649" w:rsidRDefault="002B4649" w:rsidP="002B4649">
      <w:pPr>
        <w:autoSpaceDE w:val="0"/>
        <w:autoSpaceDN w:val="0"/>
        <w:ind w:left="360"/>
        <w:rPr>
          <w:rFonts w:ascii="Garamond" w:hAnsi="Garamond"/>
          <w:sz w:val="28"/>
          <w:szCs w:val="28"/>
        </w:rPr>
      </w:pPr>
      <w:r>
        <w:rPr>
          <w:rFonts w:ascii="Garamond" w:hAnsi="Garamond"/>
          <w:sz w:val="28"/>
          <w:szCs w:val="28"/>
        </w:rPr>
        <w:t>00. 0. 202.</w:t>
      </w:r>
    </w:p>
    <w:p w14:paraId="62CF3ACF" w14:textId="77777777" w:rsidR="002B4649" w:rsidRDefault="002B4649" w:rsidP="002B4649">
      <w:pPr>
        <w:jc w:val="center"/>
        <w:rPr>
          <w:rFonts w:ascii="Times New Roman" w:hAnsi="Times New Roman"/>
          <w:b/>
          <w:sz w:val="96"/>
          <w:szCs w:val="96"/>
        </w:rPr>
      </w:pPr>
    </w:p>
    <w:p w14:paraId="4310154E" w14:textId="3F9F15D3" w:rsidR="002B4649" w:rsidRDefault="002B4649" w:rsidP="002B4649">
      <w:pPr>
        <w:rPr>
          <w:lang w:eastAsia="cs-CZ"/>
        </w:rPr>
      </w:pPr>
    </w:p>
    <w:p w14:paraId="55151C43" w14:textId="25EA23AA" w:rsidR="003C4303" w:rsidRDefault="003C4303" w:rsidP="002B4649">
      <w:pPr>
        <w:rPr>
          <w:lang w:eastAsia="cs-CZ"/>
        </w:rPr>
      </w:pPr>
    </w:p>
    <w:p w14:paraId="2266E4C3" w14:textId="6062C290" w:rsidR="003C4303" w:rsidRDefault="003C4303" w:rsidP="002B4649">
      <w:pPr>
        <w:rPr>
          <w:lang w:eastAsia="cs-CZ"/>
        </w:rPr>
      </w:pPr>
    </w:p>
    <w:p w14:paraId="519E5851" w14:textId="3FA6D466" w:rsidR="003C4303" w:rsidRPr="00713951" w:rsidRDefault="003C4303" w:rsidP="003C4303">
      <w:pPr>
        <w:pStyle w:val="Nadpis1"/>
        <w:jc w:val="left"/>
        <w:rPr>
          <w:bCs w:val="0"/>
          <w:i/>
          <w:color w:val="ED7D31" w:themeColor="accent2"/>
          <w:sz w:val="24"/>
          <w:szCs w:val="28"/>
          <w:u w:val="single"/>
        </w:rPr>
      </w:pPr>
      <w:r w:rsidRPr="00713951">
        <w:rPr>
          <w:bCs w:val="0"/>
          <w:i/>
          <w:color w:val="ED7D31" w:themeColor="accent2"/>
          <w:sz w:val="24"/>
          <w:szCs w:val="28"/>
          <w:u w:val="single"/>
        </w:rPr>
        <w:lastRenderedPageBreak/>
        <w:t xml:space="preserve">Vzor č. </w:t>
      </w:r>
      <w:r>
        <w:rPr>
          <w:bCs w:val="0"/>
          <w:i/>
          <w:color w:val="ED7D31" w:themeColor="accent2"/>
          <w:sz w:val="24"/>
          <w:szCs w:val="28"/>
          <w:u w:val="single"/>
        </w:rPr>
        <w:t>12</w:t>
      </w:r>
      <w:r w:rsidRPr="00713951">
        <w:rPr>
          <w:bCs w:val="0"/>
          <w:i/>
          <w:color w:val="ED7D31" w:themeColor="accent2"/>
          <w:sz w:val="24"/>
          <w:szCs w:val="28"/>
          <w:u w:val="single"/>
        </w:rPr>
        <w:t xml:space="preserve">: Formulář – </w:t>
      </w:r>
      <w:r>
        <w:rPr>
          <w:bCs w:val="0"/>
          <w:i/>
          <w:color w:val="ED7D31" w:themeColor="accent2"/>
          <w:sz w:val="24"/>
          <w:szCs w:val="28"/>
          <w:u w:val="single"/>
        </w:rPr>
        <w:t>evidence prodeje předmětů</w:t>
      </w:r>
    </w:p>
    <w:p w14:paraId="42AEF3EB" w14:textId="77777777" w:rsidR="003C4303" w:rsidRDefault="003C4303" w:rsidP="003C4303">
      <w:pPr>
        <w:rPr>
          <w:b/>
          <w:bCs/>
          <w:sz w:val="32"/>
          <w:szCs w:val="32"/>
          <w:u w:val="single"/>
        </w:rPr>
      </w:pPr>
    </w:p>
    <w:p w14:paraId="4CD045B4" w14:textId="77777777" w:rsidR="003C4303" w:rsidRPr="00747D76" w:rsidRDefault="003C4303" w:rsidP="003C4303">
      <w:pPr>
        <w:rPr>
          <w:rFonts w:ascii="Times New Roman" w:hAnsi="Times New Roman"/>
          <w:u w:val="single"/>
        </w:rPr>
      </w:pPr>
      <w:r w:rsidRPr="00747D76">
        <w:rPr>
          <w:rFonts w:ascii="Times New Roman" w:hAnsi="Times New Roman"/>
          <w:b/>
          <w:bCs/>
          <w:sz w:val="32"/>
          <w:szCs w:val="32"/>
          <w:u w:val="single"/>
        </w:rPr>
        <w:t>Prodej předmětů – evidence</w:t>
      </w:r>
    </w:p>
    <w:p w14:paraId="6D0EE13B" w14:textId="77777777" w:rsidR="003C4303" w:rsidRPr="00747D76" w:rsidRDefault="003C4303" w:rsidP="003C4303">
      <w:pPr>
        <w:rPr>
          <w:rFonts w:ascii="Times New Roman" w:hAnsi="Times New Roman"/>
        </w:rPr>
      </w:pPr>
    </w:p>
    <w:tbl>
      <w:tblPr>
        <w:tblStyle w:val="Mkatabulky"/>
        <w:tblW w:w="0" w:type="auto"/>
        <w:tblLook w:val="04A0" w:firstRow="1" w:lastRow="0" w:firstColumn="1" w:lastColumn="0" w:noHBand="0" w:noVBand="1"/>
      </w:tblPr>
      <w:tblGrid>
        <w:gridCol w:w="4531"/>
        <w:gridCol w:w="2977"/>
      </w:tblGrid>
      <w:tr w:rsidR="003C4303" w:rsidRPr="00747D76" w14:paraId="279E6CC3" w14:textId="77777777" w:rsidTr="003C4303">
        <w:tc>
          <w:tcPr>
            <w:tcW w:w="4531" w:type="dxa"/>
          </w:tcPr>
          <w:p w14:paraId="2909C2B9" w14:textId="2CFA279B" w:rsidR="003C4303" w:rsidRPr="00747D76" w:rsidRDefault="003C4303" w:rsidP="003C4303">
            <w:pPr>
              <w:rPr>
                <w:b/>
                <w:bCs/>
              </w:rPr>
            </w:pPr>
            <w:r w:rsidRPr="00747D76">
              <w:rPr>
                <w:b/>
                <w:bCs/>
                <w:sz w:val="28"/>
                <w:szCs w:val="28"/>
              </w:rPr>
              <w:t>Kolik předmětů bylo určeno k prodeji</w:t>
            </w:r>
          </w:p>
        </w:tc>
        <w:tc>
          <w:tcPr>
            <w:tcW w:w="2977" w:type="dxa"/>
          </w:tcPr>
          <w:p w14:paraId="76800075" w14:textId="77777777" w:rsidR="003C4303" w:rsidRPr="00747D76" w:rsidRDefault="003C4303" w:rsidP="004125FF">
            <w:pPr>
              <w:jc w:val="both"/>
              <w:rPr>
                <w:b/>
                <w:bCs/>
                <w:sz w:val="28"/>
                <w:szCs w:val="28"/>
              </w:rPr>
            </w:pPr>
            <w:r w:rsidRPr="00747D76">
              <w:rPr>
                <w:b/>
                <w:bCs/>
                <w:sz w:val="28"/>
                <w:szCs w:val="28"/>
              </w:rPr>
              <w:t xml:space="preserve">    </w:t>
            </w:r>
            <w:r>
              <w:rPr>
                <w:b/>
                <w:bCs/>
                <w:sz w:val="28"/>
                <w:szCs w:val="28"/>
              </w:rPr>
              <w:t xml:space="preserve">                             ks</w:t>
            </w:r>
            <w:r w:rsidRPr="00747D76">
              <w:rPr>
                <w:b/>
                <w:bCs/>
                <w:sz w:val="28"/>
                <w:szCs w:val="28"/>
              </w:rPr>
              <w:t xml:space="preserve">                                </w:t>
            </w:r>
            <w:r>
              <w:rPr>
                <w:b/>
                <w:bCs/>
                <w:sz w:val="28"/>
                <w:szCs w:val="28"/>
              </w:rPr>
              <w:t xml:space="preserve">             </w:t>
            </w:r>
          </w:p>
        </w:tc>
      </w:tr>
      <w:tr w:rsidR="003C4303" w:rsidRPr="00747D76" w14:paraId="0921913E" w14:textId="77777777" w:rsidTr="003C4303">
        <w:tc>
          <w:tcPr>
            <w:tcW w:w="4531" w:type="dxa"/>
          </w:tcPr>
          <w:p w14:paraId="57B3FA83" w14:textId="71F11B58" w:rsidR="003C4303" w:rsidRPr="00747D76" w:rsidRDefault="003C4303" w:rsidP="003C4303">
            <w:pPr>
              <w:rPr>
                <w:b/>
                <w:bCs/>
              </w:rPr>
            </w:pPr>
            <w:r w:rsidRPr="00747D76">
              <w:rPr>
                <w:b/>
                <w:sz w:val="28"/>
                <w:szCs w:val="28"/>
              </w:rPr>
              <w:t>Jak byly předměty získány (např. nákup, vlastní výroba, dar apod.)</w:t>
            </w:r>
          </w:p>
        </w:tc>
        <w:tc>
          <w:tcPr>
            <w:tcW w:w="2977" w:type="dxa"/>
          </w:tcPr>
          <w:p w14:paraId="2E9E4749" w14:textId="77777777" w:rsidR="003C4303" w:rsidRPr="00747D76" w:rsidRDefault="003C4303" w:rsidP="004125FF">
            <w:pPr>
              <w:jc w:val="both"/>
              <w:rPr>
                <w:b/>
                <w:bCs/>
                <w:sz w:val="28"/>
                <w:szCs w:val="28"/>
              </w:rPr>
            </w:pPr>
          </w:p>
        </w:tc>
      </w:tr>
      <w:tr w:rsidR="003C4303" w:rsidRPr="00747D76" w14:paraId="24C8FD84" w14:textId="77777777" w:rsidTr="003C4303">
        <w:tc>
          <w:tcPr>
            <w:tcW w:w="4531" w:type="dxa"/>
          </w:tcPr>
          <w:p w14:paraId="56FAFE1F" w14:textId="4B009F6E" w:rsidR="003C4303" w:rsidRPr="00747D76" w:rsidRDefault="003C4303" w:rsidP="003C4303">
            <w:pPr>
              <w:rPr>
                <w:b/>
                <w:bCs/>
              </w:rPr>
            </w:pPr>
            <w:r w:rsidRPr="00747D76">
              <w:rPr>
                <w:b/>
                <w:bCs/>
                <w:sz w:val="28"/>
                <w:szCs w:val="28"/>
              </w:rPr>
              <w:t>Výše příspěvku za jeden ks předmětu do veřejné sbírky</w:t>
            </w:r>
          </w:p>
        </w:tc>
        <w:tc>
          <w:tcPr>
            <w:tcW w:w="2977" w:type="dxa"/>
          </w:tcPr>
          <w:p w14:paraId="75F3CB3E" w14:textId="77777777" w:rsidR="003C4303" w:rsidRPr="00747D76" w:rsidRDefault="003C4303" w:rsidP="004125FF">
            <w:pPr>
              <w:jc w:val="both"/>
              <w:rPr>
                <w:b/>
                <w:bCs/>
                <w:sz w:val="28"/>
                <w:szCs w:val="28"/>
              </w:rPr>
            </w:pPr>
            <w:r w:rsidRPr="00747D76">
              <w:rPr>
                <w:b/>
                <w:bCs/>
                <w:sz w:val="28"/>
                <w:szCs w:val="28"/>
              </w:rPr>
              <w:t xml:space="preserve">                             </w:t>
            </w:r>
            <w:r>
              <w:rPr>
                <w:b/>
                <w:bCs/>
                <w:sz w:val="28"/>
                <w:szCs w:val="28"/>
              </w:rPr>
              <w:t xml:space="preserve">   Kč</w:t>
            </w:r>
            <w:r w:rsidRPr="00747D76">
              <w:rPr>
                <w:b/>
                <w:bCs/>
                <w:sz w:val="28"/>
                <w:szCs w:val="28"/>
              </w:rPr>
              <w:t xml:space="preserve">       </w:t>
            </w:r>
            <w:r>
              <w:rPr>
                <w:b/>
                <w:bCs/>
                <w:sz w:val="28"/>
                <w:szCs w:val="28"/>
              </w:rPr>
              <w:t xml:space="preserve">    </w:t>
            </w:r>
            <w:r w:rsidRPr="00747D76">
              <w:rPr>
                <w:b/>
                <w:bCs/>
                <w:sz w:val="28"/>
                <w:szCs w:val="28"/>
              </w:rPr>
              <w:br/>
              <w:t xml:space="preserve">                                     </w:t>
            </w:r>
          </w:p>
        </w:tc>
      </w:tr>
      <w:tr w:rsidR="003C4303" w:rsidRPr="00747D76" w14:paraId="5735F467" w14:textId="77777777" w:rsidTr="003C4303">
        <w:tc>
          <w:tcPr>
            <w:tcW w:w="4531" w:type="dxa"/>
          </w:tcPr>
          <w:p w14:paraId="4DB26B52" w14:textId="77777777" w:rsidR="003C4303" w:rsidRPr="00747D76" w:rsidRDefault="003C4303" w:rsidP="004125FF">
            <w:pPr>
              <w:rPr>
                <w:b/>
                <w:bCs/>
                <w:sz w:val="28"/>
                <w:szCs w:val="28"/>
              </w:rPr>
            </w:pPr>
            <w:r w:rsidRPr="00747D76">
              <w:rPr>
                <w:b/>
                <w:bCs/>
                <w:sz w:val="28"/>
                <w:szCs w:val="28"/>
              </w:rPr>
              <w:t xml:space="preserve">Kolik kusů předmětů bylo prodáno </w:t>
            </w:r>
          </w:p>
          <w:p w14:paraId="50CC15BC" w14:textId="77777777" w:rsidR="003C4303" w:rsidRPr="00747D76" w:rsidRDefault="003C4303" w:rsidP="004125FF">
            <w:pPr>
              <w:rPr>
                <w:b/>
                <w:bCs/>
              </w:rPr>
            </w:pPr>
          </w:p>
        </w:tc>
        <w:tc>
          <w:tcPr>
            <w:tcW w:w="2977" w:type="dxa"/>
          </w:tcPr>
          <w:p w14:paraId="406AAB2F" w14:textId="77777777" w:rsidR="003C4303" w:rsidRPr="00747D76" w:rsidRDefault="003C4303" w:rsidP="004125FF">
            <w:pPr>
              <w:jc w:val="both"/>
              <w:rPr>
                <w:b/>
                <w:bCs/>
                <w:sz w:val="28"/>
                <w:szCs w:val="28"/>
              </w:rPr>
            </w:pPr>
            <w:r w:rsidRPr="00747D76">
              <w:rPr>
                <w:b/>
                <w:bCs/>
                <w:sz w:val="28"/>
                <w:szCs w:val="28"/>
              </w:rPr>
              <w:t xml:space="preserve">                                 </w:t>
            </w:r>
            <w:r>
              <w:rPr>
                <w:b/>
                <w:bCs/>
                <w:sz w:val="28"/>
                <w:szCs w:val="28"/>
              </w:rPr>
              <w:t>ks</w:t>
            </w:r>
            <w:r w:rsidRPr="00747D76">
              <w:rPr>
                <w:b/>
                <w:bCs/>
                <w:sz w:val="28"/>
                <w:szCs w:val="28"/>
              </w:rPr>
              <w:t xml:space="preserve">    </w:t>
            </w:r>
          </w:p>
        </w:tc>
      </w:tr>
      <w:tr w:rsidR="003C4303" w:rsidRPr="00747D76" w14:paraId="1532815C" w14:textId="77777777" w:rsidTr="003C4303">
        <w:tc>
          <w:tcPr>
            <w:tcW w:w="4531" w:type="dxa"/>
          </w:tcPr>
          <w:p w14:paraId="02C7C23D" w14:textId="75DA1911" w:rsidR="003C4303" w:rsidRPr="00747D76" w:rsidRDefault="003C4303" w:rsidP="003C4303">
            <w:pPr>
              <w:rPr>
                <w:b/>
                <w:bCs/>
              </w:rPr>
            </w:pPr>
            <w:r w:rsidRPr="00747D76">
              <w:rPr>
                <w:b/>
                <w:bCs/>
                <w:sz w:val="28"/>
                <w:szCs w:val="28"/>
              </w:rPr>
              <w:t>Celková částka za prodané předměty do veřejné sbírky</w:t>
            </w:r>
          </w:p>
        </w:tc>
        <w:tc>
          <w:tcPr>
            <w:tcW w:w="2977" w:type="dxa"/>
          </w:tcPr>
          <w:p w14:paraId="44734533" w14:textId="77777777" w:rsidR="003C4303" w:rsidRPr="00747D76" w:rsidRDefault="003C4303" w:rsidP="004125FF">
            <w:pPr>
              <w:jc w:val="both"/>
              <w:rPr>
                <w:b/>
                <w:bCs/>
                <w:sz w:val="28"/>
                <w:szCs w:val="28"/>
              </w:rPr>
            </w:pPr>
            <w:r w:rsidRPr="00747D76">
              <w:rPr>
                <w:b/>
                <w:bCs/>
                <w:sz w:val="28"/>
                <w:szCs w:val="28"/>
              </w:rPr>
              <w:t xml:space="preserve">                                </w:t>
            </w:r>
            <w:r>
              <w:rPr>
                <w:b/>
                <w:bCs/>
                <w:sz w:val="28"/>
                <w:szCs w:val="28"/>
              </w:rPr>
              <w:t>Kč</w:t>
            </w:r>
            <w:r w:rsidRPr="00747D76">
              <w:rPr>
                <w:b/>
                <w:bCs/>
                <w:sz w:val="28"/>
                <w:szCs w:val="28"/>
              </w:rPr>
              <w:t xml:space="preserve">    </w:t>
            </w:r>
          </w:p>
        </w:tc>
      </w:tr>
      <w:tr w:rsidR="003C4303" w:rsidRPr="00747D76" w14:paraId="4E1108B0" w14:textId="77777777" w:rsidTr="003C4303">
        <w:tc>
          <w:tcPr>
            <w:tcW w:w="4531" w:type="dxa"/>
          </w:tcPr>
          <w:p w14:paraId="1184A26D" w14:textId="30778FF3" w:rsidR="003C4303" w:rsidRPr="00747D76" w:rsidRDefault="003C4303" w:rsidP="003C4303">
            <w:pPr>
              <w:rPr>
                <w:b/>
                <w:bCs/>
              </w:rPr>
            </w:pPr>
            <w:r w:rsidRPr="00747D76">
              <w:rPr>
                <w:b/>
                <w:bCs/>
                <w:sz w:val="28"/>
                <w:szCs w:val="28"/>
              </w:rPr>
              <w:t>Jak bylo naloženo s neprodanými předměty</w:t>
            </w:r>
          </w:p>
        </w:tc>
        <w:tc>
          <w:tcPr>
            <w:tcW w:w="2977" w:type="dxa"/>
          </w:tcPr>
          <w:p w14:paraId="2857DEF4" w14:textId="77777777" w:rsidR="003C4303" w:rsidRPr="00747D76" w:rsidRDefault="003C4303" w:rsidP="004125FF"/>
        </w:tc>
      </w:tr>
    </w:tbl>
    <w:p w14:paraId="7E871DCD" w14:textId="77777777" w:rsidR="003C4303" w:rsidRPr="00747D76" w:rsidRDefault="003C4303" w:rsidP="003C4303">
      <w:pPr>
        <w:rPr>
          <w:rFonts w:ascii="Times New Roman" w:hAnsi="Times New Roman"/>
        </w:rPr>
      </w:pPr>
    </w:p>
    <w:p w14:paraId="47CEF138" w14:textId="77777777" w:rsidR="003C4303" w:rsidRDefault="003C4303" w:rsidP="002B4649">
      <w:pPr>
        <w:rPr>
          <w:lang w:eastAsia="cs-CZ"/>
        </w:rPr>
      </w:pPr>
    </w:p>
    <w:p w14:paraId="5B0E1FB6" w14:textId="77777777" w:rsidR="002B4649" w:rsidRDefault="002B4649" w:rsidP="002B4649"/>
    <w:p w14:paraId="47E362CE" w14:textId="3915BFBE" w:rsidR="002F5ED3" w:rsidRDefault="002F5ED3"/>
    <w:p w14:paraId="1269AE86" w14:textId="49B2FDBF" w:rsidR="003C4303" w:rsidRDefault="003C4303"/>
    <w:p w14:paraId="72BD6F1C" w14:textId="685C867F" w:rsidR="003C4303" w:rsidRDefault="003C4303"/>
    <w:p w14:paraId="40A0A3C2" w14:textId="6DB71959" w:rsidR="003C4303" w:rsidRDefault="003C4303"/>
    <w:p w14:paraId="24545D4D" w14:textId="538C1116" w:rsidR="003C4303" w:rsidRDefault="003C4303"/>
    <w:p w14:paraId="3F786916" w14:textId="096440A5" w:rsidR="003C4303" w:rsidRDefault="003C4303"/>
    <w:p w14:paraId="6610B0A3" w14:textId="77777777" w:rsidR="003C4303" w:rsidRDefault="003C4303"/>
    <w:p w14:paraId="2006F71C" w14:textId="4642BD1F" w:rsidR="003C4303" w:rsidRDefault="003C4303"/>
    <w:p w14:paraId="095E20D6" w14:textId="7B1E6BA9" w:rsidR="003C4303" w:rsidRDefault="003C4303"/>
    <w:p w14:paraId="58909C57" w14:textId="277DC1D5" w:rsidR="003C4303" w:rsidRPr="00713951" w:rsidRDefault="003C4303" w:rsidP="003C4303">
      <w:pPr>
        <w:pStyle w:val="Nadpis1"/>
        <w:jc w:val="left"/>
        <w:rPr>
          <w:bCs w:val="0"/>
          <w:i/>
          <w:color w:val="ED7D31" w:themeColor="accent2"/>
          <w:sz w:val="24"/>
          <w:szCs w:val="28"/>
          <w:u w:val="single"/>
        </w:rPr>
      </w:pPr>
      <w:r w:rsidRPr="00713951">
        <w:rPr>
          <w:bCs w:val="0"/>
          <w:i/>
          <w:color w:val="ED7D31" w:themeColor="accent2"/>
          <w:sz w:val="24"/>
          <w:szCs w:val="28"/>
          <w:u w:val="single"/>
        </w:rPr>
        <w:lastRenderedPageBreak/>
        <w:t>Vzor č. 1</w:t>
      </w:r>
      <w:r>
        <w:rPr>
          <w:bCs w:val="0"/>
          <w:i/>
          <w:color w:val="ED7D31" w:themeColor="accent2"/>
          <w:sz w:val="24"/>
          <w:szCs w:val="28"/>
          <w:u w:val="single"/>
        </w:rPr>
        <w:t>3</w:t>
      </w:r>
      <w:r w:rsidRPr="00713951">
        <w:rPr>
          <w:bCs w:val="0"/>
          <w:i/>
          <w:color w:val="ED7D31" w:themeColor="accent2"/>
          <w:sz w:val="24"/>
          <w:szCs w:val="28"/>
          <w:u w:val="single"/>
        </w:rPr>
        <w:t xml:space="preserve">: Formulář – </w:t>
      </w:r>
      <w:r>
        <w:rPr>
          <w:bCs w:val="0"/>
          <w:i/>
          <w:color w:val="ED7D31" w:themeColor="accent2"/>
          <w:sz w:val="24"/>
          <w:szCs w:val="28"/>
          <w:u w:val="single"/>
        </w:rPr>
        <w:t>evidence prodeje vstupenek</w:t>
      </w:r>
    </w:p>
    <w:p w14:paraId="3ECA9178" w14:textId="77777777" w:rsidR="003C4303" w:rsidRDefault="003C4303" w:rsidP="003C4303">
      <w:pPr>
        <w:rPr>
          <w:rFonts w:ascii="Calibri" w:hAnsi="Calibri" w:cs="Calibri"/>
        </w:rPr>
      </w:pPr>
    </w:p>
    <w:p w14:paraId="7C3B7697" w14:textId="77777777" w:rsidR="003C4303" w:rsidRPr="00AC6FE3" w:rsidRDefault="003C4303" w:rsidP="003C4303">
      <w:pPr>
        <w:rPr>
          <w:rFonts w:ascii="Times New Roman" w:hAnsi="Times New Roman"/>
          <w:sz w:val="32"/>
          <w:szCs w:val="32"/>
          <w:u w:val="single"/>
        </w:rPr>
      </w:pPr>
      <w:r w:rsidRPr="00AC6FE3">
        <w:rPr>
          <w:rFonts w:ascii="Times New Roman" w:hAnsi="Times New Roman"/>
          <w:b/>
          <w:bCs/>
          <w:sz w:val="32"/>
          <w:szCs w:val="32"/>
          <w:u w:val="single"/>
        </w:rPr>
        <w:t>Prodej vstupenek – evidence</w:t>
      </w:r>
    </w:p>
    <w:p w14:paraId="1041826F" w14:textId="77777777" w:rsidR="003C4303" w:rsidRPr="00AC6FE3" w:rsidRDefault="003C4303" w:rsidP="003C4303">
      <w:pPr>
        <w:rPr>
          <w:rFonts w:ascii="Times New Roman" w:hAnsi="Times New Roman"/>
          <w:sz w:val="24"/>
          <w:szCs w:val="24"/>
        </w:rPr>
      </w:pPr>
    </w:p>
    <w:tbl>
      <w:tblPr>
        <w:tblStyle w:val="Mkatabulky"/>
        <w:tblW w:w="0" w:type="auto"/>
        <w:tblLook w:val="04A0" w:firstRow="1" w:lastRow="0" w:firstColumn="1" w:lastColumn="0" w:noHBand="0" w:noVBand="1"/>
      </w:tblPr>
      <w:tblGrid>
        <w:gridCol w:w="4531"/>
        <w:gridCol w:w="2977"/>
      </w:tblGrid>
      <w:tr w:rsidR="003C4303" w:rsidRPr="00AC6FE3" w14:paraId="3B91EEA0" w14:textId="77777777" w:rsidTr="003C4303">
        <w:tc>
          <w:tcPr>
            <w:tcW w:w="4531" w:type="dxa"/>
          </w:tcPr>
          <w:p w14:paraId="6DA0FFBB" w14:textId="6F70F8FF" w:rsidR="003C4303" w:rsidRPr="00AC6FE3" w:rsidRDefault="003C4303" w:rsidP="003C4303">
            <w:pPr>
              <w:rPr>
                <w:b/>
                <w:bCs/>
                <w:sz w:val="28"/>
                <w:szCs w:val="28"/>
              </w:rPr>
            </w:pPr>
            <w:r w:rsidRPr="00AC6FE3">
              <w:rPr>
                <w:b/>
                <w:bCs/>
                <w:sz w:val="28"/>
                <w:szCs w:val="28"/>
              </w:rPr>
              <w:t>Kolik vstupenek bylo určeno k prodeji</w:t>
            </w:r>
          </w:p>
        </w:tc>
        <w:tc>
          <w:tcPr>
            <w:tcW w:w="2977" w:type="dxa"/>
          </w:tcPr>
          <w:p w14:paraId="547F8804" w14:textId="77777777" w:rsidR="003C4303" w:rsidRPr="008A47BC" w:rsidRDefault="003C4303" w:rsidP="004125FF">
            <w:pPr>
              <w:rPr>
                <w:b/>
                <w:bCs/>
                <w:sz w:val="28"/>
                <w:szCs w:val="28"/>
              </w:rPr>
            </w:pPr>
            <w:r w:rsidRPr="008A47BC">
              <w:rPr>
                <w:b/>
                <w:bCs/>
                <w:sz w:val="28"/>
                <w:szCs w:val="28"/>
              </w:rPr>
              <w:t xml:space="preserve">                                 ks  </w:t>
            </w:r>
          </w:p>
        </w:tc>
      </w:tr>
      <w:tr w:rsidR="003C4303" w:rsidRPr="00AC6FE3" w14:paraId="369C9122" w14:textId="77777777" w:rsidTr="003C4303">
        <w:tc>
          <w:tcPr>
            <w:tcW w:w="4531" w:type="dxa"/>
          </w:tcPr>
          <w:p w14:paraId="012BD18E" w14:textId="5C0D3716" w:rsidR="003C4303" w:rsidRPr="00AC6FE3" w:rsidRDefault="003C4303" w:rsidP="003C4303">
            <w:pPr>
              <w:rPr>
                <w:b/>
                <w:bCs/>
                <w:sz w:val="28"/>
                <w:szCs w:val="28"/>
              </w:rPr>
            </w:pPr>
            <w:r w:rsidRPr="00AC6FE3">
              <w:rPr>
                <w:b/>
                <w:bCs/>
                <w:sz w:val="28"/>
                <w:szCs w:val="28"/>
              </w:rPr>
              <w:t>Výše příspěvku do veřejné sbírky</w:t>
            </w:r>
          </w:p>
        </w:tc>
        <w:tc>
          <w:tcPr>
            <w:tcW w:w="2977" w:type="dxa"/>
          </w:tcPr>
          <w:p w14:paraId="0912F062" w14:textId="77777777" w:rsidR="003C4303" w:rsidRPr="008A47BC" w:rsidRDefault="003C4303" w:rsidP="004125FF">
            <w:pPr>
              <w:rPr>
                <w:b/>
                <w:bCs/>
                <w:sz w:val="28"/>
                <w:szCs w:val="28"/>
              </w:rPr>
            </w:pPr>
            <w:r w:rsidRPr="008A47BC">
              <w:rPr>
                <w:b/>
                <w:bCs/>
                <w:sz w:val="28"/>
                <w:szCs w:val="28"/>
              </w:rPr>
              <w:t xml:space="preserve">                                Kč    </w:t>
            </w:r>
            <w:r w:rsidRPr="008A47BC">
              <w:rPr>
                <w:b/>
                <w:bCs/>
                <w:sz w:val="28"/>
                <w:szCs w:val="28"/>
              </w:rPr>
              <w:br/>
              <w:t xml:space="preserve">                                       </w:t>
            </w:r>
          </w:p>
        </w:tc>
      </w:tr>
      <w:tr w:rsidR="003C4303" w:rsidRPr="00AC6FE3" w14:paraId="589E709C" w14:textId="77777777" w:rsidTr="003C4303">
        <w:tc>
          <w:tcPr>
            <w:tcW w:w="4531" w:type="dxa"/>
          </w:tcPr>
          <w:p w14:paraId="2F7886CE" w14:textId="020728ED" w:rsidR="003C4303" w:rsidRPr="00AC6FE3" w:rsidRDefault="003C4303" w:rsidP="004125FF">
            <w:pPr>
              <w:rPr>
                <w:b/>
                <w:bCs/>
                <w:sz w:val="28"/>
                <w:szCs w:val="28"/>
              </w:rPr>
            </w:pPr>
            <w:r w:rsidRPr="00AC6FE3">
              <w:rPr>
                <w:b/>
                <w:bCs/>
                <w:sz w:val="28"/>
                <w:szCs w:val="28"/>
              </w:rPr>
              <w:t>Kolik kusů vstupenek bylo prodáno</w:t>
            </w:r>
          </w:p>
          <w:p w14:paraId="3DD84688" w14:textId="77777777" w:rsidR="003C4303" w:rsidRPr="00AC6FE3" w:rsidRDefault="003C4303" w:rsidP="004125FF">
            <w:pPr>
              <w:rPr>
                <w:b/>
                <w:bCs/>
                <w:sz w:val="28"/>
                <w:szCs w:val="28"/>
              </w:rPr>
            </w:pPr>
          </w:p>
        </w:tc>
        <w:tc>
          <w:tcPr>
            <w:tcW w:w="2977" w:type="dxa"/>
          </w:tcPr>
          <w:p w14:paraId="2D16A400" w14:textId="77777777" w:rsidR="003C4303" w:rsidRPr="008A47BC" w:rsidRDefault="003C4303" w:rsidP="004125FF">
            <w:pPr>
              <w:rPr>
                <w:b/>
                <w:bCs/>
                <w:sz w:val="28"/>
                <w:szCs w:val="28"/>
              </w:rPr>
            </w:pPr>
            <w:r w:rsidRPr="008A47BC">
              <w:rPr>
                <w:b/>
                <w:bCs/>
                <w:sz w:val="28"/>
                <w:szCs w:val="28"/>
              </w:rPr>
              <w:t xml:space="preserve">                                 ks     </w:t>
            </w:r>
          </w:p>
        </w:tc>
      </w:tr>
      <w:tr w:rsidR="003C4303" w:rsidRPr="00AC6FE3" w14:paraId="7B7C9CF3" w14:textId="77777777" w:rsidTr="003C4303">
        <w:tc>
          <w:tcPr>
            <w:tcW w:w="4531" w:type="dxa"/>
          </w:tcPr>
          <w:p w14:paraId="77E6D3A2" w14:textId="67B9CF15" w:rsidR="003C4303" w:rsidRPr="00AC6FE3" w:rsidRDefault="003C4303" w:rsidP="003C4303">
            <w:pPr>
              <w:rPr>
                <w:b/>
                <w:bCs/>
                <w:sz w:val="28"/>
                <w:szCs w:val="28"/>
              </w:rPr>
            </w:pPr>
            <w:r w:rsidRPr="00AC6FE3">
              <w:rPr>
                <w:b/>
                <w:bCs/>
                <w:sz w:val="28"/>
                <w:szCs w:val="28"/>
              </w:rPr>
              <w:t>Celková částka za prodané vstupenky do veřejné sbírky</w:t>
            </w:r>
          </w:p>
        </w:tc>
        <w:tc>
          <w:tcPr>
            <w:tcW w:w="2977" w:type="dxa"/>
          </w:tcPr>
          <w:p w14:paraId="6D51F04D" w14:textId="77777777" w:rsidR="003C4303" w:rsidRPr="008A47BC" w:rsidRDefault="003C4303" w:rsidP="004125FF">
            <w:pPr>
              <w:rPr>
                <w:b/>
                <w:bCs/>
                <w:sz w:val="28"/>
                <w:szCs w:val="28"/>
              </w:rPr>
            </w:pPr>
            <w:r w:rsidRPr="008A47BC">
              <w:rPr>
                <w:b/>
                <w:bCs/>
                <w:sz w:val="28"/>
                <w:szCs w:val="28"/>
              </w:rPr>
              <w:t xml:space="preserve">                                Kč    </w:t>
            </w:r>
          </w:p>
        </w:tc>
      </w:tr>
      <w:tr w:rsidR="003C4303" w:rsidRPr="00AC6FE3" w14:paraId="0CBDE87F" w14:textId="77777777" w:rsidTr="003C4303">
        <w:tc>
          <w:tcPr>
            <w:tcW w:w="4531" w:type="dxa"/>
          </w:tcPr>
          <w:p w14:paraId="298681CB" w14:textId="5E4A414E" w:rsidR="003C4303" w:rsidRPr="00AC6FE3" w:rsidRDefault="003C4303" w:rsidP="003C4303">
            <w:pPr>
              <w:rPr>
                <w:b/>
                <w:bCs/>
                <w:sz w:val="28"/>
                <w:szCs w:val="28"/>
              </w:rPr>
            </w:pPr>
            <w:r w:rsidRPr="00AC6FE3">
              <w:rPr>
                <w:b/>
                <w:bCs/>
                <w:sz w:val="28"/>
                <w:szCs w:val="28"/>
              </w:rPr>
              <w:t>Jak bylo naloženo s neprodanými vstupenkami</w:t>
            </w:r>
          </w:p>
        </w:tc>
        <w:tc>
          <w:tcPr>
            <w:tcW w:w="2977" w:type="dxa"/>
          </w:tcPr>
          <w:p w14:paraId="282E213D" w14:textId="77777777" w:rsidR="003C4303" w:rsidRPr="00AC6FE3" w:rsidRDefault="003C4303" w:rsidP="004125FF">
            <w:pPr>
              <w:rPr>
                <w:sz w:val="28"/>
                <w:szCs w:val="28"/>
              </w:rPr>
            </w:pPr>
          </w:p>
        </w:tc>
      </w:tr>
    </w:tbl>
    <w:p w14:paraId="6C8D009D" w14:textId="77777777" w:rsidR="003C4303" w:rsidRPr="00AC6FE3" w:rsidRDefault="003C4303" w:rsidP="003C4303">
      <w:pPr>
        <w:rPr>
          <w:rFonts w:ascii="Times New Roman" w:hAnsi="Times New Roman"/>
          <w:sz w:val="28"/>
          <w:szCs w:val="28"/>
        </w:rPr>
      </w:pPr>
    </w:p>
    <w:p w14:paraId="59151BE4" w14:textId="77777777" w:rsidR="003C4303" w:rsidRDefault="003C4303"/>
    <w:sectPr w:rsidR="003C4303">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12A8" w14:textId="77777777" w:rsidR="00FA102B" w:rsidRDefault="00FA102B">
      <w:pPr>
        <w:spacing w:after="0" w:line="240" w:lineRule="auto"/>
      </w:pPr>
      <w:r>
        <w:separator/>
      </w:r>
    </w:p>
  </w:endnote>
  <w:endnote w:type="continuationSeparator" w:id="0">
    <w:p w14:paraId="3911199E" w14:textId="77777777" w:rsidR="00FA102B" w:rsidRDefault="00FA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5FC8" w14:textId="77777777" w:rsidR="00074B8E" w:rsidRDefault="002B4649">
    <w:pPr>
      <w:pStyle w:val="Zpat"/>
      <w:jc w:val="center"/>
    </w:pPr>
    <w:r>
      <w:fldChar w:fldCharType="begin"/>
    </w:r>
    <w:r>
      <w:instrText>PAGE   \* MERGEFORMAT</w:instrText>
    </w:r>
    <w:r>
      <w:fldChar w:fldCharType="separate"/>
    </w:r>
    <w:r w:rsidR="00894197">
      <w:rPr>
        <w:noProof/>
      </w:rPr>
      <w:t>21</w:t>
    </w:r>
    <w:r>
      <w:fldChar w:fldCharType="end"/>
    </w:r>
  </w:p>
  <w:p w14:paraId="0684483D" w14:textId="77777777" w:rsidR="00074B8E" w:rsidRDefault="00074B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13DF" w14:textId="77777777" w:rsidR="00FA102B" w:rsidRDefault="00FA102B">
      <w:pPr>
        <w:spacing w:after="0" w:line="240" w:lineRule="auto"/>
      </w:pPr>
      <w:r>
        <w:separator/>
      </w:r>
    </w:p>
  </w:footnote>
  <w:footnote w:type="continuationSeparator" w:id="0">
    <w:p w14:paraId="2FAFFFEF" w14:textId="77777777" w:rsidR="00FA102B" w:rsidRDefault="00FA1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2DC"/>
    <w:multiLevelType w:val="hybridMultilevel"/>
    <w:tmpl w:val="9DCC26FA"/>
    <w:lvl w:ilvl="0" w:tplc="C77C8368">
      <w:start w:val="7"/>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F767B4"/>
    <w:multiLevelType w:val="hybridMultilevel"/>
    <w:tmpl w:val="B6BE19F2"/>
    <w:lvl w:ilvl="0" w:tplc="A162DC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657EA3"/>
    <w:multiLevelType w:val="hybridMultilevel"/>
    <w:tmpl w:val="74B26894"/>
    <w:lvl w:ilvl="0" w:tplc="A162DC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3F4ABC"/>
    <w:multiLevelType w:val="hybridMultilevel"/>
    <w:tmpl w:val="96B05C1C"/>
    <w:lvl w:ilvl="0" w:tplc="D4A8EF5E">
      <w:numFmt w:val="bullet"/>
      <w:lvlText w:val="–"/>
      <w:lvlJc w:val="left"/>
      <w:pPr>
        <w:tabs>
          <w:tab w:val="num" w:pos="870"/>
        </w:tabs>
        <w:ind w:left="870" w:hanging="51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E932AE"/>
    <w:multiLevelType w:val="hybridMultilevel"/>
    <w:tmpl w:val="0B4E2F0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7FE13F54"/>
    <w:multiLevelType w:val="hybridMultilevel"/>
    <w:tmpl w:val="E22E993C"/>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16cid:durableId="797334415">
    <w:abstractNumId w:val="3"/>
  </w:num>
  <w:num w:numId="2" w16cid:durableId="361369154">
    <w:abstractNumId w:val="2"/>
  </w:num>
  <w:num w:numId="3" w16cid:durableId="248466680">
    <w:abstractNumId w:val="4"/>
  </w:num>
  <w:num w:numId="4" w16cid:durableId="694690839">
    <w:abstractNumId w:val="5"/>
  </w:num>
  <w:num w:numId="5" w16cid:durableId="866718551">
    <w:abstractNumId w:val="0"/>
  </w:num>
  <w:num w:numId="6" w16cid:durableId="341248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649"/>
    <w:rsid w:val="00074B8E"/>
    <w:rsid w:val="000865F0"/>
    <w:rsid w:val="000C2DE8"/>
    <w:rsid w:val="0012557D"/>
    <w:rsid w:val="001D373B"/>
    <w:rsid w:val="001D46CF"/>
    <w:rsid w:val="002B4649"/>
    <w:rsid w:val="002F5ED3"/>
    <w:rsid w:val="00311716"/>
    <w:rsid w:val="00316976"/>
    <w:rsid w:val="003950E8"/>
    <w:rsid w:val="003C4303"/>
    <w:rsid w:val="00445C6F"/>
    <w:rsid w:val="006349E0"/>
    <w:rsid w:val="00656D1A"/>
    <w:rsid w:val="0073012A"/>
    <w:rsid w:val="007F129E"/>
    <w:rsid w:val="008730F0"/>
    <w:rsid w:val="00894197"/>
    <w:rsid w:val="008D1B4C"/>
    <w:rsid w:val="00922C79"/>
    <w:rsid w:val="00934C3A"/>
    <w:rsid w:val="009406A4"/>
    <w:rsid w:val="00A2384C"/>
    <w:rsid w:val="00A7656A"/>
    <w:rsid w:val="00B3529C"/>
    <w:rsid w:val="00B66E11"/>
    <w:rsid w:val="00BF75CD"/>
    <w:rsid w:val="00C03678"/>
    <w:rsid w:val="00C11FCC"/>
    <w:rsid w:val="00CF582E"/>
    <w:rsid w:val="00D42B50"/>
    <w:rsid w:val="00EA5484"/>
    <w:rsid w:val="00EB7F66"/>
    <w:rsid w:val="00EF3256"/>
    <w:rsid w:val="00F43AD8"/>
    <w:rsid w:val="00F563EE"/>
    <w:rsid w:val="00F6570D"/>
    <w:rsid w:val="00FA1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EF4C11"/>
  <w15:chartTrackingRefBased/>
  <w15:docId w15:val="{8B0D3522-F6E7-4188-8356-FEA1B287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4649"/>
    <w:pPr>
      <w:spacing w:after="200" w:line="276" w:lineRule="auto"/>
    </w:pPr>
    <w:rPr>
      <w:rFonts w:eastAsia="Times New Roman" w:cs="Times New Roman"/>
    </w:rPr>
  </w:style>
  <w:style w:type="paragraph" w:styleId="Nadpis1">
    <w:name w:val="heading 1"/>
    <w:basedOn w:val="Normln"/>
    <w:next w:val="Normln"/>
    <w:link w:val="Nadpis1Char"/>
    <w:uiPriority w:val="9"/>
    <w:qFormat/>
    <w:rsid w:val="002B4649"/>
    <w:pPr>
      <w:keepNext/>
      <w:spacing w:before="240" w:after="60" w:line="240" w:lineRule="auto"/>
      <w:jc w:val="both"/>
      <w:outlineLvl w:val="0"/>
    </w:pPr>
    <w:rPr>
      <w:rFonts w:ascii="Times New Roman" w:hAnsi="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4649"/>
    <w:rPr>
      <w:rFonts w:ascii="Times New Roman" w:eastAsia="Times New Roman" w:hAnsi="Times New Roman" w:cs="Times New Roman"/>
      <w:b/>
      <w:bCs/>
      <w:kern w:val="32"/>
      <w:sz w:val="32"/>
      <w:szCs w:val="32"/>
      <w:lang w:eastAsia="cs-CZ"/>
    </w:rPr>
  </w:style>
  <w:style w:type="paragraph" w:styleId="Textbubliny">
    <w:name w:val="Balloon Text"/>
    <w:basedOn w:val="Normln"/>
    <w:link w:val="TextbublinyChar"/>
    <w:uiPriority w:val="99"/>
    <w:semiHidden/>
    <w:unhideWhenUsed/>
    <w:rsid w:val="002B46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4649"/>
    <w:rPr>
      <w:rFonts w:ascii="Tahoma" w:eastAsia="Times New Roman" w:hAnsi="Tahoma" w:cs="Tahoma"/>
      <w:sz w:val="16"/>
      <w:szCs w:val="16"/>
    </w:rPr>
  </w:style>
  <w:style w:type="character" w:styleId="Hypertextovodkaz">
    <w:name w:val="Hyperlink"/>
    <w:basedOn w:val="Standardnpsmoodstavce"/>
    <w:uiPriority w:val="99"/>
    <w:rsid w:val="002B4649"/>
    <w:rPr>
      <w:rFonts w:cs="Times New Roman"/>
      <w:color w:val="870D31"/>
      <w:u w:val="single"/>
    </w:rPr>
  </w:style>
  <w:style w:type="paragraph" w:styleId="Normlnweb">
    <w:name w:val="Normal (Web)"/>
    <w:basedOn w:val="Normln"/>
    <w:uiPriority w:val="99"/>
    <w:rsid w:val="002B4649"/>
    <w:pPr>
      <w:spacing w:before="100" w:beforeAutospacing="1" w:after="100" w:afterAutospacing="1" w:line="240" w:lineRule="auto"/>
    </w:pPr>
    <w:rPr>
      <w:rFonts w:ascii="Times New Roman" w:hAnsi="Times New Roman"/>
      <w:sz w:val="24"/>
      <w:szCs w:val="24"/>
      <w:lang w:eastAsia="cs-CZ"/>
    </w:rPr>
  </w:style>
  <w:style w:type="character" w:styleId="Siln">
    <w:name w:val="Strong"/>
    <w:basedOn w:val="Standardnpsmoodstavce"/>
    <w:uiPriority w:val="22"/>
    <w:qFormat/>
    <w:rsid w:val="002B4649"/>
    <w:rPr>
      <w:rFonts w:cs="Times New Roman"/>
      <w:b/>
      <w:bCs/>
    </w:rPr>
  </w:style>
  <w:style w:type="paragraph" w:styleId="Zkladntext">
    <w:name w:val="Body Text"/>
    <w:basedOn w:val="Normln"/>
    <w:link w:val="ZkladntextChar"/>
    <w:uiPriority w:val="99"/>
    <w:rsid w:val="002B4649"/>
    <w:pPr>
      <w:spacing w:after="0" w:line="240" w:lineRule="auto"/>
      <w:jc w:val="both"/>
    </w:pPr>
    <w:rPr>
      <w:rFonts w:ascii="Times New Roman" w:hAnsi="Times New Roman"/>
      <w:sz w:val="24"/>
      <w:szCs w:val="24"/>
      <w:lang w:eastAsia="cs-CZ"/>
    </w:rPr>
  </w:style>
  <w:style w:type="character" w:customStyle="1" w:styleId="ZkladntextChar">
    <w:name w:val="Základní text Char"/>
    <w:basedOn w:val="Standardnpsmoodstavce"/>
    <w:link w:val="Zkladntext"/>
    <w:uiPriority w:val="99"/>
    <w:rsid w:val="002B464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rsid w:val="002B4649"/>
    <w:pPr>
      <w:spacing w:after="0" w:line="240" w:lineRule="auto"/>
      <w:jc w:val="both"/>
    </w:pPr>
    <w:rPr>
      <w:rFonts w:ascii="Times New Roman" w:hAnsi="Times New Roman"/>
      <w:sz w:val="20"/>
      <w:szCs w:val="24"/>
      <w:lang w:eastAsia="cs-CZ"/>
    </w:rPr>
  </w:style>
  <w:style w:type="character" w:customStyle="1" w:styleId="Zkladntext3Char">
    <w:name w:val="Základní text 3 Char"/>
    <w:basedOn w:val="Standardnpsmoodstavce"/>
    <w:link w:val="Zkladntext3"/>
    <w:uiPriority w:val="99"/>
    <w:rsid w:val="002B4649"/>
    <w:rPr>
      <w:rFonts w:ascii="Times New Roman" w:eastAsia="Times New Roman" w:hAnsi="Times New Roman" w:cs="Times New Roman"/>
      <w:sz w:val="20"/>
      <w:szCs w:val="24"/>
      <w:lang w:eastAsia="cs-CZ"/>
    </w:rPr>
  </w:style>
  <w:style w:type="table" w:styleId="Mkatabulky">
    <w:name w:val="Table Grid"/>
    <w:basedOn w:val="Normlntabulka"/>
    <w:uiPriority w:val="59"/>
    <w:rsid w:val="002B46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4649"/>
    <w:pPr>
      <w:ind w:left="720"/>
      <w:contextualSpacing/>
    </w:pPr>
  </w:style>
  <w:style w:type="paragraph" w:styleId="Zhlav">
    <w:name w:val="header"/>
    <w:basedOn w:val="Normln"/>
    <w:link w:val="ZhlavChar"/>
    <w:uiPriority w:val="99"/>
    <w:unhideWhenUsed/>
    <w:rsid w:val="002B46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4649"/>
    <w:rPr>
      <w:rFonts w:eastAsia="Times New Roman" w:cs="Times New Roman"/>
    </w:rPr>
  </w:style>
  <w:style w:type="paragraph" w:styleId="Zpat">
    <w:name w:val="footer"/>
    <w:basedOn w:val="Normln"/>
    <w:link w:val="ZpatChar"/>
    <w:uiPriority w:val="99"/>
    <w:unhideWhenUsed/>
    <w:rsid w:val="002B4649"/>
    <w:pPr>
      <w:tabs>
        <w:tab w:val="center" w:pos="4536"/>
        <w:tab w:val="right" w:pos="9072"/>
      </w:tabs>
      <w:spacing w:after="0" w:line="240" w:lineRule="auto"/>
    </w:pPr>
  </w:style>
  <w:style w:type="character" w:customStyle="1" w:styleId="ZpatChar">
    <w:name w:val="Zápatí Char"/>
    <w:basedOn w:val="Standardnpsmoodstavce"/>
    <w:link w:val="Zpat"/>
    <w:uiPriority w:val="99"/>
    <w:rsid w:val="002B4649"/>
    <w:rPr>
      <w:rFonts w:eastAsia="Times New Roman" w:cs="Times New Roman"/>
    </w:rPr>
  </w:style>
  <w:style w:type="paragraph" w:customStyle="1" w:styleId="Default">
    <w:name w:val="Default"/>
    <w:rsid w:val="002B4649"/>
    <w:pPr>
      <w:autoSpaceDE w:val="0"/>
      <w:autoSpaceDN w:val="0"/>
      <w:adjustRightInd w:val="0"/>
      <w:spacing w:after="0" w:line="240" w:lineRule="auto"/>
    </w:pPr>
    <w:rPr>
      <w:rFonts w:ascii="Calibri" w:eastAsia="Times New Roman" w:hAnsi="Calibri" w:cs="Calibri"/>
      <w:color w:val="000000"/>
      <w:sz w:val="24"/>
      <w:szCs w:val="24"/>
    </w:rPr>
  </w:style>
  <w:style w:type="character" w:styleId="Sledovanodkaz">
    <w:name w:val="FollowedHyperlink"/>
    <w:basedOn w:val="Standardnpsmoodstavce"/>
    <w:uiPriority w:val="99"/>
    <w:semiHidden/>
    <w:unhideWhenUsed/>
    <w:rsid w:val="002B4649"/>
    <w:rPr>
      <w:rFonts w:cs="Times New Roman"/>
      <w:color w:val="954F72" w:themeColor="followedHyperlink"/>
      <w:u w:val="single"/>
    </w:rPr>
  </w:style>
  <w:style w:type="paragraph" w:styleId="Bezmezer">
    <w:name w:val="No Spacing"/>
    <w:uiPriority w:val="1"/>
    <w:qFormat/>
    <w:rsid w:val="002B4649"/>
    <w:pPr>
      <w:spacing w:after="0" w:line="240" w:lineRule="auto"/>
    </w:pPr>
    <w:rPr>
      <w:rFonts w:ascii="Times New Roman" w:eastAsia="Times New Roman" w:hAnsi="Times New Roman" w:cs="Times New Roman"/>
      <w:sz w:val="24"/>
      <w:szCs w:val="24"/>
      <w:lang w:eastAsia="cs-CZ"/>
    </w:rPr>
  </w:style>
  <w:style w:type="character" w:customStyle="1" w:styleId="CharStyle22">
    <w:name w:val="Char Style 22"/>
    <w:basedOn w:val="Standardnpsmoodstavce"/>
    <w:link w:val="Style21"/>
    <w:locked/>
    <w:rsid w:val="002B4649"/>
    <w:rPr>
      <w:rFonts w:ascii="Arial" w:hAnsi="Arial" w:cs="Arial"/>
      <w:shd w:val="clear" w:color="auto" w:fill="FFFFFF"/>
    </w:rPr>
  </w:style>
  <w:style w:type="paragraph" w:customStyle="1" w:styleId="Style21">
    <w:name w:val="Style 21"/>
    <w:basedOn w:val="Normln"/>
    <w:link w:val="CharStyle22"/>
    <w:rsid w:val="002B4649"/>
    <w:pPr>
      <w:widowControl w:val="0"/>
      <w:shd w:val="clear" w:color="auto" w:fill="FFFFFF"/>
      <w:spacing w:before="120" w:after="0" w:line="317" w:lineRule="exact"/>
      <w:ind w:hanging="360"/>
      <w:jc w:val="right"/>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5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j-lbc.cz/public/spravni/zakon_o_verejnych_sbirkach_fb23abc814.rtf" TargetMode="External"/><Relationship Id="rId13" Type="http://schemas.openxmlformats.org/officeDocument/2006/relationships/hyperlink" Target="http://aplikace.mvcr.cz/seznam-verejnych-sbirek/" TargetMode="External"/><Relationship Id="rId18" Type="http://schemas.openxmlformats.org/officeDocument/2006/relationships/hyperlink" Target="http://www.kraj-lbc.cz/getFile/case:show/id:155745"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google.cz/url?sa=i&amp;source=images&amp;cd=&amp;cad=rja&amp;uact=8&amp;ved=2ahUKEwidsNeN1KjbAhVDCewKHf6yCM0QjRx6BAgBEAU&amp;url=https%3A%2F%2Fwww.alltop.com%2Fviral%2Fweight-loss-apps-lacking-critical-features-say-experts&amp;psig=AOvVaw0Z9HP54iG0O5NqompbQ3Oq&amp;ust=1527605484243314" TargetMode="External"/><Relationship Id="rId20" Type="http://schemas.openxmlformats.org/officeDocument/2006/relationships/hyperlink" Target="https://www.google.cz/url?sa=i&amp;source=images&amp;cd=&amp;ved=2ahUKEwjK8Zu406jbAhUN-qQKHWRdDGIQjRx6BAgBEAU&amp;url=https%3A%2F%2Fru.depositphotos.com%2F73686669%2Fstock-illustration-accountant-with-a-calculator-vector.html&amp;psig=AOvVaw0lZpiA_Xvj_JY2cJHRSzNC&amp;ust=15276053185881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z/url?sa=i&amp;source=images&amp;cd=&amp;cad=rja&amp;uact=8&amp;ved=2ahUKEwjNwrzT0qjbAhWOCuwKHSQZD0EQjRx6BAgBEAU&amp;url=http%3A%2F%2Fdiddha.fr%2Flogo-detective%2F&amp;psig=AOvVaw1o7TDZ_MGOiLT_jSWWCugu&amp;ust=152760510539547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iana.pospisilova@kraj-lbc.cz"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kraj-lbc.cz/getFile/case:show/id:155746" TargetMode="External"/><Relationship Id="rId4" Type="http://schemas.openxmlformats.org/officeDocument/2006/relationships/webSettings" Target="webSettings.xml"/><Relationship Id="rId9" Type="http://schemas.openxmlformats.org/officeDocument/2006/relationships/hyperlink" Target="https://www.google.cz/url?sa=i&amp;source=images&amp;cd=&amp;cad=rja&amp;uact=8&amp;ved=2ahUKEwjg_qyU0qjbAhVLzaQKHUBMBiEQjRx6BAgBEAU&amp;url=https%3A%2F%2Fcz.depositphotos.com%2F23099676%2Fstock-illustration-postman-with-letter-cartoon-illustration.html&amp;psig=AOvVaw2ztrCPt4xkFibTvzZWndsj&amp;ust=1527604975312471" TargetMode="External"/><Relationship Id="rId14" Type="http://schemas.openxmlformats.org/officeDocument/2006/relationships/hyperlink" Target="http://spravni-odbor.kraj-lbc.cz/page84/seznam-probihajicich-verejnych-sbirek-na-uzemi-libereckeho-kraje"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32</Pages>
  <Words>6985</Words>
  <Characters>41214</Characters>
  <Application>Microsoft Office Word</Application>
  <DocSecurity>0</DocSecurity>
  <Lines>343</Lines>
  <Paragraphs>96</Paragraphs>
  <ScaleCrop>false</ScaleCrop>
  <Company>Krajský úřad Libereckého kraje</Company>
  <LinksUpToDate>false</LinksUpToDate>
  <CharactersWithSpaces>48103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Pospíšilová Diana</dc:creator>
  <cp:keywords/>
  <dc:description/>
  <cp:lastModifiedBy>Pospíšilová Diana</cp:lastModifiedBy>
  <cp:revision>31</cp:revision>
  <dcterms:created xsi:type="dcterms:W3CDTF">2020-03-30T12:18:00Z</dcterms:created>
  <dcterms:modified xsi:type="dcterms:W3CDTF">2024-02-16T07:58:00Z</dcterms:modified>
</cp:coreProperties>
</file>